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5918"/>
      </w:tblGrid>
      <w:tr w:rsidR="005238CD" w:rsidRPr="005238CD" w:rsidTr="005238CD">
        <w:trPr>
          <w:trHeight w:val="1269"/>
        </w:trPr>
        <w:tc>
          <w:tcPr>
            <w:tcW w:w="3330" w:type="dxa"/>
          </w:tcPr>
          <w:p w:rsidR="005238CD" w:rsidRPr="005238CD" w:rsidRDefault="006F4613" w:rsidP="005238CD">
            <w:pPr>
              <w:spacing w:line="300" w:lineRule="exact"/>
              <w:jc w:val="center"/>
              <w:rPr>
                <w:b/>
                <w:bCs/>
                <w:sz w:val="26"/>
                <w:szCs w:val="28"/>
              </w:rPr>
            </w:pPr>
            <w:r>
              <w:t xml:space="preserve"> </w:t>
            </w:r>
            <w:r w:rsidR="005238CD" w:rsidRPr="005238CD">
              <w:rPr>
                <w:b/>
                <w:bCs/>
                <w:sz w:val="26"/>
                <w:szCs w:val="28"/>
              </w:rPr>
              <w:t>HỘI ĐỒNG NHÂN DÂN</w:t>
            </w:r>
          </w:p>
          <w:p w:rsidR="005238CD" w:rsidRPr="005238CD" w:rsidRDefault="005238CD" w:rsidP="005238CD">
            <w:pPr>
              <w:spacing w:line="300" w:lineRule="exact"/>
              <w:jc w:val="center"/>
              <w:rPr>
                <w:b/>
                <w:bCs/>
                <w:sz w:val="26"/>
                <w:szCs w:val="28"/>
              </w:rPr>
            </w:pPr>
            <w:r w:rsidRPr="005238CD">
              <w:rPr>
                <w:b/>
                <w:bCs/>
                <w:sz w:val="26"/>
                <w:szCs w:val="28"/>
              </w:rPr>
              <w:t>HUYỆN PHƯỚC SƠN</w:t>
            </w:r>
          </w:p>
          <w:p w:rsidR="005238CD" w:rsidRPr="005238CD" w:rsidRDefault="005238CD" w:rsidP="005238CD">
            <w:pPr>
              <w:spacing w:line="240" w:lineRule="exact"/>
              <w:jc w:val="center"/>
              <w:rPr>
                <w:sz w:val="26"/>
                <w:szCs w:val="28"/>
              </w:rPr>
            </w:pPr>
            <w:r w:rsidRPr="005238C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0C04D" wp14:editId="388E1B6C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24130</wp:posOffset>
                      </wp:positionV>
                      <wp:extent cx="1028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B897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9pt" to="119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ATXEnn2gAAAAYBAAAPAAAAAAAAAAAAAAAAAHcEAABkcnMvZG93bnJldi54bWxQSwUG&#10;AAAAAAQABADzAAAAfgUAAAAA&#10;"/>
                  </w:pict>
                </mc:Fallback>
              </mc:AlternateContent>
            </w:r>
          </w:p>
          <w:p w:rsidR="005238CD" w:rsidRPr="005238CD" w:rsidRDefault="005238CD" w:rsidP="005238CD">
            <w:pPr>
              <w:spacing w:before="120" w:after="120" w:line="240" w:lineRule="exact"/>
              <w:jc w:val="center"/>
              <w:rPr>
                <w:sz w:val="26"/>
                <w:szCs w:val="28"/>
              </w:rPr>
            </w:pPr>
            <w:r w:rsidRPr="005238CD">
              <w:rPr>
                <w:sz w:val="26"/>
                <w:szCs w:val="28"/>
              </w:rPr>
              <w:t xml:space="preserve">Số: </w:t>
            </w:r>
            <w:r>
              <w:rPr>
                <w:sz w:val="26"/>
                <w:szCs w:val="28"/>
              </w:rPr>
              <w:t xml:space="preserve">       </w:t>
            </w:r>
            <w:r w:rsidRPr="005238CD">
              <w:rPr>
                <w:sz w:val="26"/>
                <w:szCs w:val="28"/>
              </w:rPr>
              <w:t>/NQ-HĐND</w:t>
            </w:r>
          </w:p>
          <w:p w:rsidR="005238CD" w:rsidRPr="005238CD" w:rsidRDefault="00380CEE" w:rsidP="005238CD">
            <w:pPr>
              <w:spacing w:before="120" w:after="120" w:line="240" w:lineRule="exact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(Dự thảo)</w:t>
            </w:r>
          </w:p>
        </w:tc>
        <w:tc>
          <w:tcPr>
            <w:tcW w:w="5918" w:type="dxa"/>
          </w:tcPr>
          <w:p w:rsidR="005238CD" w:rsidRPr="005238CD" w:rsidRDefault="005238CD" w:rsidP="005238CD">
            <w:pPr>
              <w:jc w:val="center"/>
              <w:rPr>
                <w:b/>
                <w:bCs/>
                <w:sz w:val="26"/>
                <w:szCs w:val="28"/>
              </w:rPr>
            </w:pPr>
            <w:r w:rsidRPr="005238CD"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:rsidR="005238CD" w:rsidRPr="005238CD" w:rsidRDefault="005238CD" w:rsidP="005238CD">
            <w:pPr>
              <w:jc w:val="center"/>
              <w:rPr>
                <w:b/>
                <w:sz w:val="26"/>
                <w:szCs w:val="28"/>
              </w:rPr>
            </w:pPr>
            <w:r w:rsidRPr="005238CD">
              <w:rPr>
                <w:b/>
                <w:sz w:val="26"/>
                <w:szCs w:val="28"/>
              </w:rPr>
              <w:t>Độc lập - Tự do - Hạnh phúc</w:t>
            </w:r>
          </w:p>
          <w:p w:rsidR="005238CD" w:rsidRPr="005238CD" w:rsidRDefault="005238CD" w:rsidP="005238CD">
            <w:pPr>
              <w:rPr>
                <w:sz w:val="26"/>
                <w:szCs w:val="28"/>
              </w:rPr>
            </w:pPr>
            <w:r w:rsidRPr="005238CD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EC2B8" wp14:editId="3740E76F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24130</wp:posOffset>
                      </wp:positionV>
                      <wp:extent cx="18383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3469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.9pt" to="213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5238CD" w:rsidRPr="005238CD" w:rsidRDefault="005238CD" w:rsidP="005238CD">
            <w:pPr>
              <w:jc w:val="center"/>
              <w:rPr>
                <w:i/>
                <w:iCs/>
                <w:sz w:val="26"/>
                <w:szCs w:val="28"/>
              </w:rPr>
            </w:pPr>
            <w:r w:rsidRPr="005238CD">
              <w:rPr>
                <w:i/>
                <w:iCs/>
                <w:sz w:val="26"/>
                <w:szCs w:val="28"/>
              </w:rPr>
              <w:t>Phước Sơn, ngày</w:t>
            </w:r>
            <w:r w:rsidRPr="005238CD">
              <w:rPr>
                <w:i/>
                <w:iCs/>
                <w:sz w:val="26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6"/>
                <w:szCs w:val="28"/>
              </w:rPr>
              <w:t xml:space="preserve">      </w:t>
            </w:r>
            <w:r w:rsidRPr="005238CD">
              <w:rPr>
                <w:i/>
                <w:iCs/>
                <w:sz w:val="26"/>
                <w:szCs w:val="28"/>
              </w:rPr>
              <w:t>tháng</w:t>
            </w:r>
            <w:r w:rsidRPr="005238CD">
              <w:rPr>
                <w:i/>
                <w:iCs/>
                <w:sz w:val="26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6"/>
                <w:szCs w:val="28"/>
              </w:rPr>
              <w:t>7</w:t>
            </w:r>
            <w:r w:rsidRPr="005238CD">
              <w:rPr>
                <w:i/>
                <w:iCs/>
                <w:sz w:val="26"/>
                <w:szCs w:val="28"/>
                <w:lang w:val="vi-VN"/>
              </w:rPr>
              <w:t xml:space="preserve"> </w:t>
            </w:r>
            <w:r w:rsidRPr="005238CD">
              <w:rPr>
                <w:i/>
                <w:iCs/>
                <w:sz w:val="26"/>
                <w:szCs w:val="28"/>
              </w:rPr>
              <w:t>năm 2023</w:t>
            </w:r>
          </w:p>
        </w:tc>
      </w:tr>
    </w:tbl>
    <w:p w:rsidR="00D2734F" w:rsidRDefault="00D2734F" w:rsidP="005238CD">
      <w:pPr>
        <w:pStyle w:val="Heading1"/>
        <w:rPr>
          <w:b w:val="0"/>
        </w:rPr>
      </w:pPr>
    </w:p>
    <w:p w:rsidR="006F4613" w:rsidRPr="00CE41FF" w:rsidRDefault="006F4613" w:rsidP="00414806">
      <w:pPr>
        <w:spacing w:line="360" w:lineRule="exact"/>
        <w:jc w:val="center"/>
        <w:rPr>
          <w:b/>
        </w:rPr>
      </w:pPr>
      <w:r w:rsidRPr="00CE41FF">
        <w:rPr>
          <w:b/>
        </w:rPr>
        <w:t>NGHỊ QUYẾT</w:t>
      </w:r>
    </w:p>
    <w:p w:rsidR="006F4613" w:rsidRPr="00CE41FF" w:rsidRDefault="006F4613" w:rsidP="00414806">
      <w:pPr>
        <w:spacing w:line="360" w:lineRule="exact"/>
        <w:jc w:val="center"/>
        <w:rPr>
          <w:b/>
        </w:rPr>
      </w:pPr>
      <w:r w:rsidRPr="00CE41FF">
        <w:rPr>
          <w:b/>
        </w:rPr>
        <w:t xml:space="preserve">Phê chuẩn </w:t>
      </w:r>
      <w:r>
        <w:rPr>
          <w:b/>
        </w:rPr>
        <w:t>quyết toán ngân sách Nhà nước năm 20</w:t>
      </w:r>
      <w:r w:rsidR="00F04E7E">
        <w:rPr>
          <w:b/>
        </w:rPr>
        <w:t>2</w:t>
      </w:r>
      <w:r w:rsidR="00035702">
        <w:rPr>
          <w:b/>
        </w:rPr>
        <w:t>2</w:t>
      </w:r>
    </w:p>
    <w:p w:rsidR="006F4613" w:rsidRPr="00CE41FF" w:rsidRDefault="00BE4C08" w:rsidP="00414806">
      <w:pPr>
        <w:spacing w:line="360" w:lineRule="exact"/>
        <w:jc w:val="center"/>
      </w:pPr>
      <w:r w:rsidRPr="00CE41F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43815</wp:posOffset>
                </wp:positionV>
                <wp:extent cx="1645920" cy="0"/>
                <wp:effectExtent l="6350" t="10160" r="5080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5E5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3.45pt" to="293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fS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"/>
            </w:pict>
          </mc:Fallback>
        </mc:AlternateContent>
      </w:r>
    </w:p>
    <w:p w:rsidR="006F4613" w:rsidRPr="00CE41FF" w:rsidRDefault="006F4613" w:rsidP="00414806">
      <w:pPr>
        <w:spacing w:line="360" w:lineRule="exact"/>
        <w:jc w:val="center"/>
        <w:rPr>
          <w:b/>
        </w:rPr>
      </w:pPr>
      <w:r w:rsidRPr="00CE41FF">
        <w:rPr>
          <w:b/>
        </w:rPr>
        <w:t>HỘI ĐỒNG NHÂN DÂN HUYỆN PHƯỚC SƠN</w:t>
      </w:r>
    </w:p>
    <w:p w:rsidR="006F4613" w:rsidRPr="00CE41FF" w:rsidRDefault="006F4613" w:rsidP="00414806">
      <w:pPr>
        <w:spacing w:line="360" w:lineRule="exact"/>
        <w:jc w:val="center"/>
        <w:rPr>
          <w:b/>
        </w:rPr>
      </w:pPr>
      <w:r w:rsidRPr="00CE41FF">
        <w:rPr>
          <w:b/>
        </w:rPr>
        <w:t>KHOÁ X</w:t>
      </w:r>
      <w:r w:rsidR="00F04E7E">
        <w:rPr>
          <w:b/>
        </w:rPr>
        <w:t>I</w:t>
      </w:r>
      <w:r>
        <w:rPr>
          <w:b/>
        </w:rPr>
        <w:t>I</w:t>
      </w:r>
      <w:r w:rsidRPr="00CE41FF">
        <w:rPr>
          <w:b/>
        </w:rPr>
        <w:t xml:space="preserve">, KỲ HỌP THỨ </w:t>
      </w:r>
      <w:r w:rsidR="00414806">
        <w:rPr>
          <w:b/>
        </w:rPr>
        <w:t>MƯỜI MỘT</w:t>
      </w:r>
    </w:p>
    <w:p w:rsidR="006F4613" w:rsidRPr="00BF4A37" w:rsidRDefault="006F4613" w:rsidP="00414806">
      <w:pPr>
        <w:spacing w:line="360" w:lineRule="exact"/>
        <w:rPr>
          <w:sz w:val="12"/>
        </w:rPr>
      </w:pPr>
    </w:p>
    <w:p w:rsidR="00402410" w:rsidRPr="003020F1" w:rsidRDefault="00402410" w:rsidP="00414806">
      <w:pPr>
        <w:spacing w:before="60" w:line="360" w:lineRule="exact"/>
        <w:ind w:firstLine="567"/>
        <w:jc w:val="both"/>
        <w:rPr>
          <w:i/>
          <w:spacing w:val="-4"/>
          <w:szCs w:val="28"/>
          <w:lang w:val="pt-BR"/>
        </w:rPr>
      </w:pPr>
      <w:r w:rsidRPr="003020F1">
        <w:rPr>
          <w:i/>
          <w:spacing w:val="-4"/>
          <w:szCs w:val="28"/>
          <w:lang w:val="pt-BR"/>
        </w:rPr>
        <w:t>Căn cứ Luật Tổ chức chính quyền địa phương ngày 19</w:t>
      </w:r>
      <w:r w:rsidR="00605220" w:rsidRPr="003020F1">
        <w:rPr>
          <w:i/>
          <w:spacing w:val="-4"/>
          <w:szCs w:val="28"/>
          <w:lang w:val="pt-BR"/>
        </w:rPr>
        <w:t xml:space="preserve"> tháng </w:t>
      </w:r>
      <w:r w:rsidRPr="003020F1">
        <w:rPr>
          <w:i/>
          <w:spacing w:val="-4"/>
          <w:szCs w:val="28"/>
          <w:lang w:val="pt-BR"/>
        </w:rPr>
        <w:t>6</w:t>
      </w:r>
      <w:r w:rsidR="00605220" w:rsidRPr="003020F1">
        <w:rPr>
          <w:i/>
          <w:spacing w:val="-4"/>
          <w:szCs w:val="28"/>
          <w:lang w:val="pt-BR"/>
        </w:rPr>
        <w:t xml:space="preserve"> năm </w:t>
      </w:r>
      <w:r w:rsidRPr="003020F1">
        <w:rPr>
          <w:i/>
          <w:spacing w:val="-4"/>
          <w:szCs w:val="28"/>
          <w:lang w:val="pt-BR"/>
        </w:rPr>
        <w:t>2015;</w:t>
      </w:r>
      <w:r w:rsidR="00F957FD" w:rsidRPr="003020F1">
        <w:rPr>
          <w:i/>
          <w:spacing w:val="-4"/>
          <w:szCs w:val="28"/>
          <w:lang w:val="pt-BR"/>
        </w:rPr>
        <w:t xml:space="preserve"> </w:t>
      </w:r>
      <w:r w:rsidRPr="003020F1">
        <w:rPr>
          <w:i/>
          <w:spacing w:val="-4"/>
          <w:szCs w:val="28"/>
          <w:lang w:val="pt-BR"/>
        </w:rPr>
        <w:t>Luật sửa đổi, bổ sung một số điều của Luật Tổ chức Chính phủ và Luật Tổ chức chính quyền địa phương ngày 22 tháng 11 năm 2019;</w:t>
      </w:r>
    </w:p>
    <w:p w:rsidR="006F4613" w:rsidRPr="003020F1" w:rsidRDefault="006F4613" w:rsidP="00414806">
      <w:pPr>
        <w:spacing w:after="60" w:line="360" w:lineRule="exact"/>
        <w:ind w:firstLine="567"/>
        <w:jc w:val="both"/>
        <w:rPr>
          <w:i/>
          <w:szCs w:val="28"/>
        </w:rPr>
      </w:pPr>
      <w:r w:rsidRPr="003020F1">
        <w:rPr>
          <w:i/>
          <w:szCs w:val="28"/>
        </w:rPr>
        <w:t>Căn cứ Luật ngân sách Nhà nước ngày 25</w:t>
      </w:r>
      <w:r w:rsidR="00414806">
        <w:rPr>
          <w:i/>
          <w:szCs w:val="28"/>
        </w:rPr>
        <w:t>/</w:t>
      </w:r>
      <w:r w:rsidRPr="003020F1">
        <w:rPr>
          <w:i/>
          <w:szCs w:val="28"/>
        </w:rPr>
        <w:t>6</w:t>
      </w:r>
      <w:r w:rsidR="00605220" w:rsidRPr="003020F1">
        <w:rPr>
          <w:i/>
          <w:szCs w:val="28"/>
        </w:rPr>
        <w:t xml:space="preserve"> năm </w:t>
      </w:r>
      <w:r w:rsidRPr="003020F1">
        <w:rPr>
          <w:i/>
          <w:szCs w:val="28"/>
        </w:rPr>
        <w:t>2015;</w:t>
      </w:r>
    </w:p>
    <w:p w:rsidR="00F957FD" w:rsidRPr="003020F1" w:rsidRDefault="00F957FD" w:rsidP="00414806">
      <w:pPr>
        <w:spacing w:after="60" w:line="360" w:lineRule="exact"/>
        <w:ind w:firstLine="567"/>
        <w:jc w:val="both"/>
        <w:rPr>
          <w:i/>
          <w:szCs w:val="28"/>
        </w:rPr>
      </w:pPr>
      <w:r w:rsidRPr="003020F1">
        <w:rPr>
          <w:i/>
          <w:szCs w:val="28"/>
        </w:rPr>
        <w:t>Căn cứ Nghị Quyết số 54/2017/NQ-HĐND ngày 07</w:t>
      </w:r>
      <w:r w:rsidR="00605220" w:rsidRPr="003020F1">
        <w:rPr>
          <w:i/>
          <w:szCs w:val="28"/>
        </w:rPr>
        <w:t xml:space="preserve"> tháng </w:t>
      </w:r>
      <w:r w:rsidRPr="003020F1">
        <w:rPr>
          <w:i/>
          <w:szCs w:val="28"/>
        </w:rPr>
        <w:t>12</w:t>
      </w:r>
      <w:r w:rsidR="00605220" w:rsidRPr="003020F1">
        <w:rPr>
          <w:i/>
          <w:szCs w:val="28"/>
        </w:rPr>
        <w:t xml:space="preserve"> năm </w:t>
      </w:r>
      <w:r w:rsidRPr="003020F1">
        <w:rPr>
          <w:i/>
          <w:szCs w:val="28"/>
        </w:rPr>
        <w:t xml:space="preserve">2017 của </w:t>
      </w:r>
      <w:r w:rsidR="007F6299">
        <w:rPr>
          <w:i/>
          <w:szCs w:val="28"/>
        </w:rPr>
        <w:t>Hội đồng nhân dân</w:t>
      </w:r>
      <w:r w:rsidRPr="003020F1">
        <w:rPr>
          <w:i/>
          <w:szCs w:val="28"/>
        </w:rPr>
        <w:t xml:space="preserve"> tỉnh </w:t>
      </w:r>
      <w:r w:rsidR="007F6299">
        <w:rPr>
          <w:i/>
          <w:szCs w:val="28"/>
        </w:rPr>
        <w:t>q</w:t>
      </w:r>
      <w:r w:rsidRPr="003020F1">
        <w:rPr>
          <w:i/>
          <w:szCs w:val="28"/>
        </w:rPr>
        <w:t xml:space="preserve">uy định thời hạn phê chuẩn quyết toán ngân sách cấp huyện, cấp xã và thời hạn </w:t>
      </w:r>
      <w:r w:rsidR="007F6299">
        <w:rPr>
          <w:i/>
          <w:szCs w:val="28"/>
        </w:rPr>
        <w:t>Ủy ban nhân dân</w:t>
      </w:r>
      <w:r w:rsidRPr="003020F1">
        <w:rPr>
          <w:i/>
          <w:szCs w:val="28"/>
        </w:rPr>
        <w:t xml:space="preserve"> các cấp gửi báo cáo đến các Ban của </w:t>
      </w:r>
      <w:r w:rsidR="007F6299">
        <w:rPr>
          <w:i/>
          <w:szCs w:val="28"/>
        </w:rPr>
        <w:t>Hội đồng nhân dân</w:t>
      </w:r>
      <w:r w:rsidRPr="003020F1">
        <w:rPr>
          <w:i/>
          <w:szCs w:val="28"/>
        </w:rPr>
        <w:t xml:space="preserve">, Thường trực </w:t>
      </w:r>
      <w:r w:rsidR="007F6299">
        <w:rPr>
          <w:i/>
          <w:szCs w:val="28"/>
        </w:rPr>
        <w:t>Hội đồng nhân dân</w:t>
      </w:r>
      <w:r w:rsidRPr="003020F1">
        <w:rPr>
          <w:i/>
          <w:szCs w:val="28"/>
        </w:rPr>
        <w:t xml:space="preserve">, </w:t>
      </w:r>
      <w:r w:rsidR="007F6299">
        <w:rPr>
          <w:i/>
          <w:szCs w:val="28"/>
        </w:rPr>
        <w:t>Hội đồng nhân dân</w:t>
      </w:r>
      <w:r w:rsidRPr="003020F1">
        <w:rPr>
          <w:i/>
          <w:szCs w:val="28"/>
        </w:rPr>
        <w:t xml:space="preserve"> cùng cấp;</w:t>
      </w:r>
    </w:p>
    <w:p w:rsidR="006F4613" w:rsidRPr="003020F1" w:rsidRDefault="006F4613" w:rsidP="00414806">
      <w:pPr>
        <w:spacing w:after="60" w:line="360" w:lineRule="exact"/>
        <w:ind w:firstLine="567"/>
        <w:jc w:val="both"/>
        <w:rPr>
          <w:i/>
          <w:szCs w:val="28"/>
        </w:rPr>
      </w:pPr>
      <w:r w:rsidRPr="003020F1">
        <w:rPr>
          <w:i/>
          <w:szCs w:val="28"/>
        </w:rPr>
        <w:t>Sau khi xem xét Tờ trình số</w:t>
      </w:r>
      <w:r w:rsidR="007E1F45" w:rsidRPr="003020F1">
        <w:rPr>
          <w:i/>
          <w:szCs w:val="28"/>
        </w:rPr>
        <w:t xml:space="preserve"> </w:t>
      </w:r>
      <w:r w:rsidR="00C32972">
        <w:rPr>
          <w:i/>
          <w:szCs w:val="28"/>
        </w:rPr>
        <w:t>51</w:t>
      </w:r>
      <w:r w:rsidRPr="003020F1">
        <w:rPr>
          <w:i/>
          <w:szCs w:val="28"/>
        </w:rPr>
        <w:t>/TTr-UBND</w:t>
      </w:r>
      <w:r w:rsidR="00DF4749" w:rsidRPr="003020F1">
        <w:rPr>
          <w:i/>
          <w:szCs w:val="28"/>
        </w:rPr>
        <w:t>,</w:t>
      </w:r>
      <w:r w:rsidR="00C32972">
        <w:rPr>
          <w:i/>
          <w:szCs w:val="28"/>
        </w:rPr>
        <w:t xml:space="preserve"> ngày 12 tháng 6 </w:t>
      </w:r>
      <w:bookmarkStart w:id="0" w:name="_GoBack"/>
      <w:bookmarkEnd w:id="0"/>
      <w:r w:rsidR="00414806">
        <w:rPr>
          <w:i/>
          <w:szCs w:val="28"/>
        </w:rPr>
        <w:t xml:space="preserve">năm </w:t>
      </w:r>
      <w:r w:rsidRPr="003020F1">
        <w:rPr>
          <w:i/>
          <w:szCs w:val="28"/>
        </w:rPr>
        <w:t>20</w:t>
      </w:r>
      <w:r w:rsidR="00674FB8" w:rsidRPr="003020F1">
        <w:rPr>
          <w:i/>
          <w:szCs w:val="28"/>
        </w:rPr>
        <w:t>2</w:t>
      </w:r>
      <w:r w:rsidR="00DE1175" w:rsidRPr="003020F1">
        <w:rPr>
          <w:i/>
          <w:szCs w:val="28"/>
        </w:rPr>
        <w:t>3</w:t>
      </w:r>
      <w:r w:rsidRPr="003020F1">
        <w:rPr>
          <w:i/>
          <w:szCs w:val="28"/>
        </w:rPr>
        <w:t xml:space="preserve"> của </w:t>
      </w:r>
      <w:r w:rsidR="0096167D">
        <w:rPr>
          <w:i/>
          <w:szCs w:val="28"/>
        </w:rPr>
        <w:t>Ủy ban nhân dân</w:t>
      </w:r>
      <w:r w:rsidRPr="003020F1">
        <w:rPr>
          <w:i/>
          <w:szCs w:val="28"/>
        </w:rPr>
        <w:t xml:space="preserve"> huyện Phước Sơn về đề nghị phê chuẩn quyết</w:t>
      </w:r>
      <w:r w:rsidR="008E33B2" w:rsidRPr="003020F1">
        <w:rPr>
          <w:i/>
          <w:szCs w:val="28"/>
        </w:rPr>
        <w:t xml:space="preserve"> toán ngân sách Nhà nước năm 202</w:t>
      </w:r>
      <w:r w:rsidR="00170C1D" w:rsidRPr="003020F1">
        <w:rPr>
          <w:i/>
          <w:szCs w:val="28"/>
        </w:rPr>
        <w:t>1</w:t>
      </w:r>
      <w:r w:rsidRPr="003020F1">
        <w:rPr>
          <w:i/>
          <w:szCs w:val="28"/>
        </w:rPr>
        <w:t>; Báo cáo thẩm tra</w:t>
      </w:r>
      <w:r w:rsidR="00DF4749" w:rsidRPr="003020F1">
        <w:rPr>
          <w:i/>
          <w:szCs w:val="28"/>
        </w:rPr>
        <w:t xml:space="preserve"> số </w:t>
      </w:r>
      <w:r w:rsidR="00EA75E5" w:rsidRPr="003020F1">
        <w:rPr>
          <w:i/>
          <w:szCs w:val="28"/>
        </w:rPr>
        <w:t>….</w:t>
      </w:r>
      <w:r w:rsidR="00DF4749" w:rsidRPr="003020F1">
        <w:rPr>
          <w:i/>
          <w:szCs w:val="28"/>
        </w:rPr>
        <w:t xml:space="preserve">/BC-HĐND, ngày </w:t>
      </w:r>
      <w:r w:rsidR="00EA75E5" w:rsidRPr="003020F1">
        <w:rPr>
          <w:i/>
          <w:szCs w:val="28"/>
        </w:rPr>
        <w:t>…</w:t>
      </w:r>
      <w:r w:rsidR="00661BB1" w:rsidRPr="003020F1">
        <w:rPr>
          <w:i/>
          <w:szCs w:val="28"/>
        </w:rPr>
        <w:t xml:space="preserve"> tháng </w:t>
      </w:r>
      <w:r w:rsidR="00EA75E5" w:rsidRPr="003020F1">
        <w:rPr>
          <w:i/>
          <w:szCs w:val="28"/>
        </w:rPr>
        <w:t xml:space="preserve">  </w:t>
      </w:r>
      <w:r w:rsidR="00661BB1" w:rsidRPr="003020F1">
        <w:rPr>
          <w:i/>
          <w:szCs w:val="28"/>
        </w:rPr>
        <w:t xml:space="preserve">năm </w:t>
      </w:r>
      <w:r w:rsidR="00DF4749" w:rsidRPr="003020F1">
        <w:rPr>
          <w:i/>
          <w:szCs w:val="28"/>
        </w:rPr>
        <w:t>202</w:t>
      </w:r>
      <w:r w:rsidR="00EA75E5" w:rsidRPr="003020F1">
        <w:rPr>
          <w:i/>
          <w:szCs w:val="28"/>
        </w:rPr>
        <w:t>3</w:t>
      </w:r>
      <w:r w:rsidRPr="003020F1">
        <w:rPr>
          <w:i/>
          <w:szCs w:val="28"/>
        </w:rPr>
        <w:t xml:space="preserve"> của Ban </w:t>
      </w:r>
      <w:r w:rsidR="0096167D">
        <w:rPr>
          <w:i/>
          <w:szCs w:val="28"/>
        </w:rPr>
        <w:t>Kinh tế-Xã hội</w:t>
      </w:r>
      <w:r w:rsidRPr="003020F1">
        <w:rPr>
          <w:i/>
          <w:szCs w:val="28"/>
        </w:rPr>
        <w:t xml:space="preserve"> Hội đồng nhân dân huyện</w:t>
      </w:r>
      <w:r w:rsidR="00414806">
        <w:rPr>
          <w:i/>
          <w:szCs w:val="28"/>
        </w:rPr>
        <w:t xml:space="preserve"> và ý kiến thảo luận tại kỳ họp.</w:t>
      </w:r>
    </w:p>
    <w:p w:rsidR="006F4613" w:rsidRPr="003020F1" w:rsidRDefault="006F4613" w:rsidP="00414806">
      <w:pPr>
        <w:spacing w:after="60" w:line="360" w:lineRule="exact"/>
        <w:ind w:firstLine="567"/>
        <w:jc w:val="both"/>
        <w:rPr>
          <w:szCs w:val="28"/>
        </w:rPr>
      </w:pPr>
    </w:p>
    <w:p w:rsidR="006F4613" w:rsidRPr="003020F1" w:rsidRDefault="006F4613" w:rsidP="00414806">
      <w:pPr>
        <w:spacing w:after="60" w:line="360" w:lineRule="exact"/>
        <w:jc w:val="center"/>
        <w:rPr>
          <w:b/>
          <w:szCs w:val="28"/>
        </w:rPr>
      </w:pPr>
      <w:r w:rsidRPr="003020F1">
        <w:rPr>
          <w:b/>
          <w:szCs w:val="28"/>
        </w:rPr>
        <w:t>QUYẾT NGHỊ:</w:t>
      </w:r>
    </w:p>
    <w:p w:rsidR="006F4613" w:rsidRPr="003020F1" w:rsidRDefault="006F4613" w:rsidP="00414806">
      <w:pPr>
        <w:spacing w:before="80" w:after="60" w:line="360" w:lineRule="exact"/>
        <w:ind w:firstLine="567"/>
        <w:jc w:val="both"/>
        <w:rPr>
          <w:szCs w:val="28"/>
        </w:rPr>
      </w:pPr>
      <w:r w:rsidRPr="003020F1">
        <w:rPr>
          <w:b/>
          <w:szCs w:val="28"/>
        </w:rPr>
        <w:t>Điều 1.</w:t>
      </w:r>
      <w:r w:rsidRPr="003020F1">
        <w:rPr>
          <w:szCs w:val="28"/>
        </w:rPr>
        <w:t xml:space="preserve"> Phê chuẩn quyết toán ngân sách Nhà nước </w:t>
      </w:r>
      <w:r w:rsidR="009B0174" w:rsidRPr="003020F1">
        <w:rPr>
          <w:szCs w:val="28"/>
        </w:rPr>
        <w:t>năm 202</w:t>
      </w:r>
      <w:r w:rsidR="00DE1175" w:rsidRPr="003020F1">
        <w:rPr>
          <w:szCs w:val="28"/>
        </w:rPr>
        <w:t>2</w:t>
      </w:r>
      <w:r w:rsidR="009B0174" w:rsidRPr="003020F1">
        <w:rPr>
          <w:szCs w:val="28"/>
        </w:rPr>
        <w:t xml:space="preserve"> </w:t>
      </w:r>
      <w:r w:rsidRPr="003020F1">
        <w:rPr>
          <w:szCs w:val="28"/>
        </w:rPr>
        <w:t>trên địa bàn huyện Phước Sơn, với những nội dung sau:</w:t>
      </w:r>
    </w:p>
    <w:p w:rsidR="006F4613" w:rsidRPr="00414806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b/>
          <w:color w:val="000000"/>
          <w:szCs w:val="28"/>
        </w:rPr>
      </w:pPr>
      <w:r w:rsidRPr="00414806">
        <w:rPr>
          <w:b/>
          <w:color w:val="000000"/>
          <w:szCs w:val="28"/>
        </w:rPr>
        <w:t>1. Tổng thu do kinh tế phát si</w:t>
      </w:r>
      <w:r w:rsidR="00AA7212">
        <w:rPr>
          <w:b/>
          <w:color w:val="000000"/>
          <w:szCs w:val="28"/>
        </w:rPr>
        <w:t xml:space="preserve">nh:                         </w:t>
      </w:r>
      <w:r w:rsidR="00AA7212">
        <w:rPr>
          <w:b/>
          <w:color w:val="000000"/>
          <w:szCs w:val="28"/>
        </w:rPr>
        <w:tab/>
      </w:r>
      <w:r w:rsidR="00C53D2B" w:rsidRPr="00414806">
        <w:rPr>
          <w:b/>
          <w:color w:val="000000"/>
          <w:szCs w:val="28"/>
        </w:rPr>
        <w:t>522</w:t>
      </w:r>
      <w:r w:rsidRPr="00414806">
        <w:rPr>
          <w:b/>
          <w:color w:val="000000"/>
          <w:szCs w:val="28"/>
        </w:rPr>
        <w:t>.</w:t>
      </w:r>
      <w:r w:rsidR="00C53D2B" w:rsidRPr="00414806">
        <w:rPr>
          <w:b/>
          <w:color w:val="000000"/>
          <w:szCs w:val="28"/>
        </w:rPr>
        <w:t>397</w:t>
      </w:r>
      <w:r w:rsidRPr="00414806">
        <w:rPr>
          <w:b/>
          <w:color w:val="000000"/>
          <w:szCs w:val="28"/>
        </w:rPr>
        <w:t>.</w:t>
      </w:r>
      <w:r w:rsidR="00C53D2B" w:rsidRPr="00414806">
        <w:rPr>
          <w:b/>
          <w:color w:val="000000"/>
          <w:szCs w:val="28"/>
        </w:rPr>
        <w:t>739</w:t>
      </w:r>
      <w:r w:rsidRPr="00414806">
        <w:rPr>
          <w:b/>
          <w:color w:val="000000"/>
          <w:szCs w:val="28"/>
        </w:rPr>
        <w:t>.</w:t>
      </w:r>
      <w:r w:rsidR="00C53D2B" w:rsidRPr="00414806">
        <w:rPr>
          <w:b/>
          <w:color w:val="000000"/>
          <w:szCs w:val="28"/>
        </w:rPr>
        <w:t>888</w:t>
      </w:r>
      <w:r w:rsidRPr="00414806">
        <w:rPr>
          <w:b/>
          <w:color w:val="000000"/>
          <w:szCs w:val="28"/>
        </w:rPr>
        <w:t xml:space="preserve"> đồng</w:t>
      </w:r>
    </w:p>
    <w:p w:rsidR="006F4613" w:rsidRPr="00414806" w:rsidRDefault="006F4613" w:rsidP="00414806">
      <w:pPr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414806">
        <w:rPr>
          <w:color w:val="000000"/>
          <w:szCs w:val="28"/>
        </w:rPr>
        <w:t>Trong đó điều tiết theo các cấp ngân sách:</w:t>
      </w:r>
    </w:p>
    <w:p w:rsidR="006F4613" w:rsidRPr="00414806" w:rsidRDefault="00414806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414806">
        <w:rPr>
          <w:color w:val="000000"/>
          <w:szCs w:val="28"/>
        </w:rPr>
        <w:t xml:space="preserve">a. </w:t>
      </w:r>
      <w:r w:rsidR="006F4613" w:rsidRPr="00414806">
        <w:rPr>
          <w:color w:val="000000"/>
          <w:szCs w:val="28"/>
        </w:rPr>
        <w:t xml:space="preserve">Ngân sách Trung ương                                          </w:t>
      </w:r>
      <w:r w:rsidR="00AA7212">
        <w:rPr>
          <w:color w:val="000000"/>
          <w:szCs w:val="28"/>
        </w:rPr>
        <w:t xml:space="preserve">  </w:t>
      </w:r>
      <w:r w:rsidR="00AA7212">
        <w:rPr>
          <w:color w:val="000000"/>
          <w:szCs w:val="28"/>
        </w:rPr>
        <w:tab/>
      </w:r>
      <w:r w:rsidR="00422C8D" w:rsidRPr="00414806">
        <w:rPr>
          <w:color w:val="000000"/>
          <w:szCs w:val="28"/>
        </w:rPr>
        <w:t xml:space="preserve">43.839.281.311 </w:t>
      </w:r>
      <w:r w:rsidR="006F4613" w:rsidRPr="00414806">
        <w:rPr>
          <w:color w:val="000000"/>
          <w:szCs w:val="28"/>
        </w:rPr>
        <w:t>đồng</w:t>
      </w:r>
    </w:p>
    <w:p w:rsidR="006F4613" w:rsidRPr="00414806" w:rsidRDefault="00414806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414806">
        <w:rPr>
          <w:color w:val="000000"/>
          <w:szCs w:val="28"/>
        </w:rPr>
        <w:t xml:space="preserve">b. </w:t>
      </w:r>
      <w:r w:rsidR="006F4613" w:rsidRPr="00414806">
        <w:rPr>
          <w:color w:val="000000"/>
          <w:szCs w:val="28"/>
        </w:rPr>
        <w:t xml:space="preserve">Ngân sách tỉnh                            </w:t>
      </w:r>
      <w:r w:rsidR="00AA7212">
        <w:rPr>
          <w:color w:val="000000"/>
          <w:szCs w:val="28"/>
        </w:rPr>
        <w:t xml:space="preserve">                           </w:t>
      </w:r>
      <w:r w:rsidR="00AA7212">
        <w:rPr>
          <w:color w:val="000000"/>
          <w:szCs w:val="28"/>
        </w:rPr>
        <w:tab/>
      </w:r>
      <w:r w:rsidR="008F21C4" w:rsidRPr="00414806">
        <w:rPr>
          <w:color w:val="000000"/>
          <w:szCs w:val="28"/>
        </w:rPr>
        <w:t>69.517.226.336</w:t>
      </w:r>
      <w:r w:rsidR="006F4613" w:rsidRPr="00414806">
        <w:rPr>
          <w:color w:val="000000"/>
          <w:szCs w:val="28"/>
        </w:rPr>
        <w:t xml:space="preserve"> đồng</w:t>
      </w:r>
    </w:p>
    <w:p w:rsidR="006F4613" w:rsidRPr="00414806" w:rsidRDefault="00414806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414806">
        <w:rPr>
          <w:color w:val="000000"/>
          <w:szCs w:val="28"/>
        </w:rPr>
        <w:t xml:space="preserve">c. </w:t>
      </w:r>
      <w:r w:rsidR="006F4613" w:rsidRPr="00414806">
        <w:rPr>
          <w:color w:val="000000"/>
          <w:szCs w:val="28"/>
        </w:rPr>
        <w:t xml:space="preserve">Ngân sách cấp huyện               </w:t>
      </w:r>
      <w:r w:rsidR="00AA7212">
        <w:rPr>
          <w:color w:val="000000"/>
          <w:szCs w:val="28"/>
        </w:rPr>
        <w:t xml:space="preserve">                            </w:t>
      </w:r>
      <w:r w:rsidR="00AA7212">
        <w:rPr>
          <w:color w:val="000000"/>
          <w:szCs w:val="28"/>
        </w:rPr>
        <w:tab/>
      </w:r>
      <w:r w:rsidR="00920E9E" w:rsidRPr="00414806">
        <w:rPr>
          <w:color w:val="000000"/>
          <w:szCs w:val="28"/>
        </w:rPr>
        <w:t>408.289.654.873</w:t>
      </w:r>
      <w:r w:rsidR="00D26C58" w:rsidRPr="00414806">
        <w:rPr>
          <w:color w:val="000000"/>
          <w:szCs w:val="28"/>
        </w:rPr>
        <w:t xml:space="preserve"> </w:t>
      </w:r>
      <w:r w:rsidR="006F4613" w:rsidRPr="00414806">
        <w:rPr>
          <w:color w:val="000000"/>
          <w:szCs w:val="28"/>
        </w:rPr>
        <w:t>đồng</w:t>
      </w:r>
    </w:p>
    <w:p w:rsidR="006F4613" w:rsidRPr="00414806" w:rsidRDefault="00414806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414806">
        <w:rPr>
          <w:color w:val="000000"/>
          <w:szCs w:val="28"/>
        </w:rPr>
        <w:t xml:space="preserve">d. </w:t>
      </w:r>
      <w:r w:rsidR="006F4613" w:rsidRPr="00414806">
        <w:rPr>
          <w:color w:val="000000"/>
          <w:szCs w:val="28"/>
        </w:rPr>
        <w:t xml:space="preserve">Ngân sách cấp xã                                  </w:t>
      </w:r>
      <w:r w:rsidR="00CD296E" w:rsidRPr="00414806">
        <w:rPr>
          <w:color w:val="000000"/>
          <w:szCs w:val="28"/>
        </w:rPr>
        <w:t xml:space="preserve"> </w:t>
      </w:r>
      <w:r w:rsidR="006F4613" w:rsidRPr="00414806">
        <w:rPr>
          <w:color w:val="000000"/>
          <w:szCs w:val="28"/>
        </w:rPr>
        <w:t xml:space="preserve">             </w:t>
      </w:r>
      <w:r w:rsidR="00AA7212">
        <w:rPr>
          <w:color w:val="000000"/>
          <w:szCs w:val="28"/>
        </w:rPr>
        <w:t xml:space="preserve"> </w:t>
      </w:r>
      <w:r w:rsidR="00AA7212">
        <w:rPr>
          <w:color w:val="000000"/>
          <w:szCs w:val="28"/>
        </w:rPr>
        <w:tab/>
      </w:r>
      <w:r w:rsidR="008F7A10" w:rsidRPr="00414806">
        <w:rPr>
          <w:color w:val="000000"/>
          <w:szCs w:val="28"/>
        </w:rPr>
        <w:t>751.577.368</w:t>
      </w:r>
      <w:r w:rsidR="006F4613" w:rsidRPr="00414806">
        <w:rPr>
          <w:color w:val="000000"/>
          <w:szCs w:val="28"/>
        </w:rPr>
        <w:t xml:space="preserve"> đồng</w:t>
      </w:r>
    </w:p>
    <w:p w:rsidR="006F4613" w:rsidRPr="00414806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b/>
          <w:color w:val="000000"/>
          <w:szCs w:val="28"/>
        </w:rPr>
      </w:pPr>
      <w:r w:rsidRPr="00414806">
        <w:rPr>
          <w:b/>
          <w:color w:val="000000"/>
          <w:szCs w:val="28"/>
        </w:rPr>
        <w:t xml:space="preserve">2. Tổng thu ngân sách cấp huyện: </w:t>
      </w:r>
      <w:r w:rsidR="00AA7212">
        <w:rPr>
          <w:b/>
          <w:color w:val="000000"/>
          <w:szCs w:val="28"/>
        </w:rPr>
        <w:tab/>
      </w:r>
      <w:r w:rsidR="00ED7296" w:rsidRPr="00414806">
        <w:rPr>
          <w:b/>
          <w:color w:val="000000"/>
          <w:szCs w:val="28"/>
        </w:rPr>
        <w:t>1.238.346.934.275</w:t>
      </w:r>
      <w:r w:rsidRPr="00414806">
        <w:rPr>
          <w:color w:val="000000"/>
          <w:szCs w:val="28"/>
        </w:rPr>
        <w:t xml:space="preserve"> </w:t>
      </w:r>
      <w:r w:rsidRPr="00414806">
        <w:rPr>
          <w:b/>
          <w:color w:val="000000"/>
          <w:szCs w:val="28"/>
        </w:rPr>
        <w:t>đồng</w:t>
      </w:r>
    </w:p>
    <w:p w:rsidR="006F4613" w:rsidRPr="00AA7212" w:rsidRDefault="006F4613" w:rsidP="00414806">
      <w:pPr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 xml:space="preserve">Bao gồm: </w:t>
      </w:r>
    </w:p>
    <w:p w:rsidR="006F4613" w:rsidRPr="00AA7212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Các khoản thu được điều t</w:t>
      </w:r>
      <w:r w:rsidR="00AA7212">
        <w:rPr>
          <w:color w:val="000000"/>
          <w:szCs w:val="28"/>
        </w:rPr>
        <w:t xml:space="preserve">iết theo phân cấp:      </w:t>
      </w:r>
      <w:r w:rsidR="00AA7212">
        <w:rPr>
          <w:color w:val="000000"/>
          <w:szCs w:val="28"/>
        </w:rPr>
        <w:tab/>
      </w:r>
      <w:r w:rsidR="007C5534" w:rsidRPr="00AA7212">
        <w:rPr>
          <w:color w:val="000000"/>
          <w:szCs w:val="28"/>
        </w:rPr>
        <w:t xml:space="preserve">408.289.654.873 </w:t>
      </w:r>
      <w:r w:rsidRPr="00AA7212">
        <w:rPr>
          <w:color w:val="000000"/>
          <w:szCs w:val="28"/>
        </w:rPr>
        <w:t>đồng</w:t>
      </w:r>
    </w:p>
    <w:p w:rsidR="006F4613" w:rsidRPr="00AA7212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lastRenderedPageBreak/>
        <w:t xml:space="preserve">- Ngân sách tỉnh bổ sung:           </w:t>
      </w:r>
      <w:r w:rsidR="00AA7212">
        <w:rPr>
          <w:color w:val="000000"/>
          <w:szCs w:val="28"/>
        </w:rPr>
        <w:t xml:space="preserve">                           </w:t>
      </w:r>
      <w:r w:rsidR="00AA7212">
        <w:rPr>
          <w:color w:val="000000"/>
          <w:szCs w:val="28"/>
        </w:rPr>
        <w:tab/>
      </w:r>
      <w:r w:rsidR="006E748D" w:rsidRPr="00AA7212">
        <w:rPr>
          <w:color w:val="000000"/>
          <w:szCs w:val="28"/>
        </w:rPr>
        <w:t>420.559.803.756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Thu chuyển nguồn năm trướ</w:t>
      </w:r>
      <w:r w:rsidR="00AA7212">
        <w:rPr>
          <w:color w:val="000000"/>
          <w:szCs w:val="28"/>
        </w:rPr>
        <w:t xml:space="preserve">c sang:                      </w:t>
      </w:r>
      <w:r w:rsidR="00AA7212">
        <w:rPr>
          <w:color w:val="000000"/>
          <w:szCs w:val="28"/>
        </w:rPr>
        <w:tab/>
      </w:r>
      <w:r w:rsidR="00CF2A42" w:rsidRPr="00AA7212">
        <w:rPr>
          <w:color w:val="000000"/>
          <w:szCs w:val="28"/>
        </w:rPr>
        <w:t xml:space="preserve">389.881.813.864 </w:t>
      </w:r>
      <w:r w:rsidRPr="00AA7212">
        <w:rPr>
          <w:color w:val="000000"/>
          <w:szCs w:val="28"/>
        </w:rPr>
        <w:t>đồng</w:t>
      </w:r>
    </w:p>
    <w:p w:rsidR="006F4613" w:rsidRPr="00AA7212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 xml:space="preserve">- </w:t>
      </w:r>
      <w:r w:rsidR="005702B1" w:rsidRPr="00AA7212">
        <w:rPr>
          <w:color w:val="000000"/>
          <w:szCs w:val="28"/>
        </w:rPr>
        <w:t>Các khoản huy động, đóng góp</w:t>
      </w:r>
      <w:r w:rsidRPr="00AA7212">
        <w:rPr>
          <w:color w:val="000000"/>
          <w:szCs w:val="28"/>
        </w:rPr>
        <w:t xml:space="preserve">:    </w:t>
      </w:r>
      <w:r w:rsidR="00AA7212">
        <w:rPr>
          <w:color w:val="000000"/>
          <w:szCs w:val="28"/>
        </w:rPr>
        <w:t xml:space="preserve">                        </w:t>
      </w:r>
      <w:r w:rsidR="00AA7212">
        <w:rPr>
          <w:color w:val="000000"/>
          <w:szCs w:val="28"/>
        </w:rPr>
        <w:tab/>
      </w:r>
      <w:r w:rsidR="008410F3" w:rsidRPr="00AA7212">
        <w:rPr>
          <w:color w:val="000000"/>
          <w:szCs w:val="28"/>
        </w:rPr>
        <w:t>1.019.075.318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Thu kết dư ngân sách:</w:t>
      </w:r>
      <w:r w:rsidRPr="00AA7212">
        <w:rPr>
          <w:color w:val="000000"/>
          <w:szCs w:val="28"/>
        </w:rPr>
        <w:tab/>
        <w:t xml:space="preserve">                                            </w:t>
      </w:r>
      <w:r w:rsidR="00AA7212">
        <w:rPr>
          <w:color w:val="000000"/>
          <w:szCs w:val="28"/>
        </w:rPr>
        <w:t xml:space="preserve">  </w:t>
      </w:r>
      <w:r w:rsidR="00912048" w:rsidRPr="00AA7212">
        <w:rPr>
          <w:color w:val="000000"/>
          <w:szCs w:val="28"/>
        </w:rPr>
        <w:t>541.000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Thu từ ngân sách cấp dưới n</w:t>
      </w:r>
      <w:r w:rsidR="00AA7212">
        <w:rPr>
          <w:color w:val="000000"/>
          <w:szCs w:val="28"/>
        </w:rPr>
        <w:t xml:space="preserve">ộp trả NS huyện:        </w:t>
      </w:r>
      <w:r w:rsidR="00AA7212">
        <w:rPr>
          <w:color w:val="000000"/>
          <w:szCs w:val="28"/>
        </w:rPr>
        <w:tab/>
      </w:r>
      <w:r w:rsidR="00EA244A" w:rsidRPr="00AA7212">
        <w:rPr>
          <w:color w:val="000000"/>
          <w:szCs w:val="28"/>
        </w:rPr>
        <w:t>18.596.045.464</w:t>
      </w:r>
      <w:r w:rsidRPr="00AA7212">
        <w:rPr>
          <w:color w:val="000000"/>
          <w:szCs w:val="28"/>
        </w:rPr>
        <w:t xml:space="preserve"> đồng</w:t>
      </w:r>
    </w:p>
    <w:p w:rsidR="006F4613" w:rsidRPr="003020F1" w:rsidRDefault="006F4613" w:rsidP="00AA7212">
      <w:pPr>
        <w:tabs>
          <w:tab w:val="right" w:pos="9355"/>
        </w:tabs>
        <w:spacing w:before="80" w:after="60" w:line="360" w:lineRule="exact"/>
        <w:ind w:firstLine="567"/>
        <w:jc w:val="both"/>
        <w:rPr>
          <w:b/>
          <w:color w:val="000000"/>
          <w:szCs w:val="28"/>
        </w:rPr>
      </w:pPr>
      <w:r w:rsidRPr="003020F1">
        <w:rPr>
          <w:b/>
          <w:color w:val="000000"/>
          <w:szCs w:val="28"/>
        </w:rPr>
        <w:t>3. Tổng thu n</w:t>
      </w:r>
      <w:r w:rsidR="00AA7212">
        <w:rPr>
          <w:b/>
          <w:color w:val="000000"/>
          <w:szCs w:val="28"/>
        </w:rPr>
        <w:t>gân sách cấp xã:</w:t>
      </w:r>
      <w:r w:rsidR="00AA7212">
        <w:rPr>
          <w:b/>
          <w:color w:val="000000"/>
          <w:szCs w:val="28"/>
        </w:rPr>
        <w:tab/>
        <w:t xml:space="preserve">   </w:t>
      </w:r>
      <w:r w:rsidRPr="003020F1">
        <w:rPr>
          <w:b/>
          <w:color w:val="000000"/>
          <w:szCs w:val="28"/>
        </w:rPr>
        <w:t xml:space="preserve"> </w:t>
      </w:r>
      <w:r w:rsidR="00ED34E9" w:rsidRPr="003020F1">
        <w:rPr>
          <w:b/>
          <w:color w:val="000000"/>
          <w:szCs w:val="28"/>
        </w:rPr>
        <w:t>205.571.975.822</w:t>
      </w:r>
      <w:r w:rsidRPr="003020F1">
        <w:rPr>
          <w:b/>
          <w:color w:val="000000"/>
          <w:szCs w:val="28"/>
        </w:rPr>
        <w:t xml:space="preserve"> đồng</w:t>
      </w:r>
    </w:p>
    <w:p w:rsidR="006F4613" w:rsidRPr="00AA7212" w:rsidRDefault="006F4613" w:rsidP="00414806">
      <w:pPr>
        <w:spacing w:before="8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Bao gồm:</w:t>
      </w:r>
    </w:p>
    <w:p w:rsidR="006F4613" w:rsidRPr="00AA7212" w:rsidRDefault="006F4613" w:rsidP="00AA7212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Thu kinh tế phát sinh điều tiết</w:t>
      </w:r>
      <w:r w:rsidR="00AA7212">
        <w:rPr>
          <w:color w:val="000000"/>
          <w:szCs w:val="28"/>
        </w:rPr>
        <w:t xml:space="preserve"> theo phân cấp:        </w:t>
      </w:r>
      <w:r w:rsidR="00AA7212">
        <w:rPr>
          <w:color w:val="000000"/>
          <w:szCs w:val="28"/>
        </w:rPr>
        <w:tab/>
      </w:r>
      <w:r w:rsidR="00C219C1" w:rsidRPr="00AA7212">
        <w:rPr>
          <w:color w:val="000000"/>
          <w:szCs w:val="28"/>
        </w:rPr>
        <w:t xml:space="preserve">751.577.368 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AA7212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Ngân sách huyện bổ sung:</w:t>
      </w:r>
      <w:r w:rsidR="00AA7212">
        <w:rPr>
          <w:color w:val="000000"/>
          <w:szCs w:val="28"/>
        </w:rPr>
        <w:t xml:space="preserve"> </w:t>
      </w:r>
      <w:r w:rsidR="00AA7212">
        <w:rPr>
          <w:color w:val="000000"/>
          <w:szCs w:val="28"/>
        </w:rPr>
        <w:tab/>
      </w:r>
      <w:r w:rsidR="00F521AD" w:rsidRPr="00AA7212">
        <w:rPr>
          <w:color w:val="000000"/>
          <w:szCs w:val="28"/>
        </w:rPr>
        <w:t>172.018.058.392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AA7212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 xml:space="preserve">- Các khoản </w:t>
      </w:r>
      <w:r w:rsidR="006F3F3D" w:rsidRPr="00AA7212">
        <w:rPr>
          <w:color w:val="000000"/>
          <w:szCs w:val="28"/>
        </w:rPr>
        <w:t>huy động, đóng góp</w:t>
      </w:r>
      <w:r w:rsidRPr="00AA7212">
        <w:rPr>
          <w:color w:val="000000"/>
          <w:szCs w:val="28"/>
        </w:rPr>
        <w:t xml:space="preserve">:       </w:t>
      </w:r>
      <w:r w:rsidR="006F3F3D" w:rsidRPr="00AA7212">
        <w:rPr>
          <w:color w:val="000000"/>
          <w:szCs w:val="28"/>
        </w:rPr>
        <w:t xml:space="preserve"> </w:t>
      </w:r>
      <w:r w:rsidR="00AA7212">
        <w:rPr>
          <w:color w:val="000000"/>
          <w:szCs w:val="28"/>
        </w:rPr>
        <w:t xml:space="preserve">                    </w:t>
      </w:r>
      <w:r w:rsidR="00AA7212">
        <w:rPr>
          <w:color w:val="000000"/>
          <w:szCs w:val="28"/>
        </w:rPr>
        <w:tab/>
      </w:r>
      <w:r w:rsidR="006D3F1E" w:rsidRPr="00AA7212">
        <w:rPr>
          <w:color w:val="000000"/>
          <w:szCs w:val="28"/>
        </w:rPr>
        <w:t>47</w:t>
      </w:r>
      <w:r w:rsidRPr="00AA7212">
        <w:rPr>
          <w:color w:val="000000"/>
          <w:szCs w:val="28"/>
        </w:rPr>
        <w:t>.</w:t>
      </w:r>
      <w:r w:rsidR="00633294" w:rsidRPr="00AA7212">
        <w:rPr>
          <w:color w:val="000000"/>
          <w:szCs w:val="28"/>
        </w:rPr>
        <w:t>6</w:t>
      </w:r>
      <w:r w:rsidR="006D3F1E" w:rsidRPr="00AA7212">
        <w:rPr>
          <w:color w:val="000000"/>
          <w:szCs w:val="28"/>
        </w:rPr>
        <w:t>00</w:t>
      </w:r>
      <w:r w:rsidRPr="00AA7212">
        <w:rPr>
          <w:color w:val="000000"/>
          <w:szCs w:val="28"/>
        </w:rPr>
        <w:t>.</w:t>
      </w:r>
      <w:r w:rsidR="006D3F1E" w:rsidRPr="00AA7212">
        <w:rPr>
          <w:color w:val="000000"/>
          <w:szCs w:val="28"/>
        </w:rPr>
        <w:t>0</w:t>
      </w:r>
      <w:r w:rsidR="00633294" w:rsidRPr="00AA7212">
        <w:rPr>
          <w:color w:val="000000"/>
          <w:szCs w:val="28"/>
        </w:rPr>
        <w:t>00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AA7212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T</w:t>
      </w:r>
      <w:r w:rsidR="00AA7212">
        <w:rPr>
          <w:color w:val="000000"/>
          <w:szCs w:val="28"/>
        </w:rPr>
        <w:t>hu chuyển nguồn:</w:t>
      </w:r>
      <w:r w:rsidR="00AA7212">
        <w:rPr>
          <w:color w:val="000000"/>
          <w:szCs w:val="28"/>
        </w:rPr>
        <w:tab/>
      </w:r>
      <w:r w:rsidR="00FF32D5" w:rsidRPr="00AA7212">
        <w:rPr>
          <w:color w:val="000000"/>
          <w:szCs w:val="28"/>
        </w:rPr>
        <w:t>27.908.153.554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AA7212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- Thu kết d</w:t>
      </w:r>
      <w:r w:rsidR="00AA7212">
        <w:rPr>
          <w:color w:val="000000"/>
          <w:szCs w:val="28"/>
        </w:rPr>
        <w:t>ư ngân sách:</w:t>
      </w:r>
      <w:r w:rsidR="00AA7212">
        <w:rPr>
          <w:color w:val="000000"/>
          <w:szCs w:val="28"/>
        </w:rPr>
        <w:tab/>
      </w:r>
      <w:r w:rsidR="00487492" w:rsidRPr="00AA7212">
        <w:rPr>
          <w:color w:val="000000"/>
          <w:szCs w:val="28"/>
        </w:rPr>
        <w:t>4.846.586.508</w:t>
      </w:r>
      <w:r w:rsidRPr="00AA7212">
        <w:rPr>
          <w:color w:val="000000"/>
          <w:szCs w:val="28"/>
        </w:rPr>
        <w:t xml:space="preserve"> đồng</w:t>
      </w:r>
    </w:p>
    <w:p w:rsidR="006F4613" w:rsidRPr="003020F1" w:rsidRDefault="006F4613" w:rsidP="008B7675">
      <w:pPr>
        <w:tabs>
          <w:tab w:val="right" w:pos="9355"/>
        </w:tabs>
        <w:spacing w:before="60" w:after="60" w:line="360" w:lineRule="exact"/>
        <w:ind w:firstLine="567"/>
        <w:jc w:val="both"/>
        <w:rPr>
          <w:b/>
          <w:color w:val="000000"/>
          <w:szCs w:val="28"/>
        </w:rPr>
      </w:pPr>
      <w:r w:rsidRPr="003020F1">
        <w:rPr>
          <w:b/>
          <w:color w:val="000000"/>
          <w:szCs w:val="28"/>
        </w:rPr>
        <w:t>4</w:t>
      </w:r>
      <w:r w:rsidR="008B7675">
        <w:rPr>
          <w:b/>
          <w:color w:val="000000"/>
          <w:szCs w:val="28"/>
        </w:rPr>
        <w:t>. Tổng chi ngân sách cấp huyện:</w:t>
      </w:r>
      <w:r w:rsidRPr="003020F1">
        <w:rPr>
          <w:b/>
          <w:color w:val="000000"/>
          <w:szCs w:val="28"/>
        </w:rPr>
        <w:tab/>
      </w:r>
      <w:r w:rsidR="008B7675">
        <w:rPr>
          <w:b/>
          <w:color w:val="000000"/>
          <w:szCs w:val="28"/>
        </w:rPr>
        <w:t xml:space="preserve">      </w:t>
      </w:r>
      <w:r w:rsidR="002440F7" w:rsidRPr="003020F1">
        <w:rPr>
          <w:b/>
          <w:color w:val="000000"/>
          <w:szCs w:val="28"/>
        </w:rPr>
        <w:t>1.238.339.505.131</w:t>
      </w:r>
      <w:r w:rsidRPr="003020F1">
        <w:rPr>
          <w:b/>
          <w:color w:val="000000"/>
          <w:szCs w:val="28"/>
        </w:rPr>
        <w:t xml:space="preserve"> đồng</w:t>
      </w:r>
    </w:p>
    <w:p w:rsidR="006F4613" w:rsidRPr="00AA7212" w:rsidRDefault="006F4613" w:rsidP="00414806">
      <w:pPr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Trong đó:</w:t>
      </w:r>
    </w:p>
    <w:p w:rsidR="006F4613" w:rsidRPr="00AA7212" w:rsidRDefault="006F4613" w:rsidP="008B7675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a</w:t>
      </w:r>
      <w:r w:rsidR="00414806" w:rsidRPr="00AA7212">
        <w:rPr>
          <w:color w:val="000000"/>
          <w:szCs w:val="28"/>
          <w:lang w:val="vi-VN"/>
        </w:rPr>
        <w:t>.</w:t>
      </w:r>
      <w:r w:rsidRPr="00AA7212">
        <w:rPr>
          <w:color w:val="000000"/>
          <w:szCs w:val="28"/>
        </w:rPr>
        <w:t xml:space="preserve"> Chi đầu tư phát triển: </w:t>
      </w:r>
      <w:r w:rsidRPr="00AA7212">
        <w:rPr>
          <w:color w:val="000000"/>
          <w:szCs w:val="28"/>
        </w:rPr>
        <w:tab/>
        <w:t xml:space="preserve">                     </w:t>
      </w:r>
      <w:r w:rsidR="008257A0" w:rsidRPr="00AA7212">
        <w:rPr>
          <w:color w:val="000000"/>
          <w:szCs w:val="28"/>
        </w:rPr>
        <w:t xml:space="preserve"> </w:t>
      </w:r>
      <w:r w:rsidRPr="00AA7212">
        <w:rPr>
          <w:color w:val="000000"/>
          <w:szCs w:val="28"/>
        </w:rPr>
        <w:t xml:space="preserve"> </w:t>
      </w:r>
      <w:r w:rsidR="00843848" w:rsidRPr="00AA7212">
        <w:rPr>
          <w:color w:val="000000"/>
          <w:szCs w:val="28"/>
        </w:rPr>
        <w:t>193.837.167.279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0A6497" w:rsidP="008B7675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b</w:t>
      </w:r>
      <w:r w:rsidR="00414806" w:rsidRPr="00AA7212">
        <w:rPr>
          <w:color w:val="000000"/>
          <w:szCs w:val="28"/>
          <w:lang w:val="vi-VN"/>
        </w:rPr>
        <w:t>.</w:t>
      </w:r>
      <w:r w:rsidR="006F4613" w:rsidRPr="00AA7212">
        <w:rPr>
          <w:color w:val="000000"/>
          <w:szCs w:val="28"/>
        </w:rPr>
        <w:t xml:space="preserve"> Ch</w:t>
      </w:r>
      <w:r w:rsidR="008B7675">
        <w:rPr>
          <w:color w:val="000000"/>
          <w:szCs w:val="28"/>
        </w:rPr>
        <w:t xml:space="preserve">i thường xuyên: </w:t>
      </w:r>
      <w:r w:rsidR="008B7675">
        <w:rPr>
          <w:color w:val="000000"/>
          <w:szCs w:val="28"/>
        </w:rPr>
        <w:tab/>
      </w:r>
      <w:r w:rsidR="00843848" w:rsidRPr="00AA7212">
        <w:rPr>
          <w:color w:val="000000"/>
          <w:szCs w:val="28"/>
        </w:rPr>
        <w:t xml:space="preserve">241.500.601.419 </w:t>
      </w:r>
      <w:r w:rsidR="006F4613" w:rsidRPr="00AA7212">
        <w:rPr>
          <w:color w:val="000000"/>
          <w:szCs w:val="28"/>
        </w:rPr>
        <w:t>đồng</w:t>
      </w:r>
    </w:p>
    <w:p w:rsidR="006F4613" w:rsidRPr="00AA7212" w:rsidRDefault="006F4613" w:rsidP="008B7675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c</w:t>
      </w:r>
      <w:r w:rsidR="00414806" w:rsidRPr="00AA7212">
        <w:rPr>
          <w:color w:val="000000"/>
          <w:szCs w:val="28"/>
          <w:lang w:val="vi-VN"/>
        </w:rPr>
        <w:t>.</w:t>
      </w:r>
      <w:r w:rsidRPr="00AA7212">
        <w:rPr>
          <w:color w:val="000000"/>
          <w:szCs w:val="28"/>
        </w:rPr>
        <w:t xml:space="preserve"> Chi chuyển nguồn sang năm </w:t>
      </w:r>
      <w:r w:rsidR="00FB7C0C" w:rsidRPr="00AA7212">
        <w:rPr>
          <w:color w:val="000000"/>
          <w:szCs w:val="28"/>
        </w:rPr>
        <w:t>sau</w:t>
      </w:r>
      <w:r w:rsidR="008B7675">
        <w:rPr>
          <w:color w:val="000000"/>
          <w:szCs w:val="28"/>
        </w:rPr>
        <w:t xml:space="preserve">:             </w:t>
      </w:r>
      <w:r w:rsidR="008B7675">
        <w:rPr>
          <w:color w:val="000000"/>
          <w:szCs w:val="28"/>
        </w:rPr>
        <w:tab/>
      </w:r>
      <w:r w:rsidR="002440F7" w:rsidRPr="00AA7212">
        <w:rPr>
          <w:color w:val="000000"/>
          <w:szCs w:val="28"/>
        </w:rPr>
        <w:t>605.851.074.990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8B7675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d</w:t>
      </w:r>
      <w:r w:rsidR="00414806" w:rsidRPr="00AA7212">
        <w:rPr>
          <w:color w:val="000000"/>
          <w:szCs w:val="28"/>
          <w:lang w:val="vi-VN"/>
        </w:rPr>
        <w:t>.</w:t>
      </w:r>
      <w:r w:rsidRPr="00AA7212">
        <w:rPr>
          <w:color w:val="000000"/>
          <w:szCs w:val="28"/>
        </w:rPr>
        <w:t xml:space="preserve"> Chi bổ sung ngân sách cấp dưới: </w:t>
      </w:r>
      <w:r w:rsidR="008B7675">
        <w:rPr>
          <w:color w:val="000000"/>
          <w:szCs w:val="28"/>
        </w:rPr>
        <w:t xml:space="preserve">  </w:t>
      </w:r>
      <w:r w:rsidR="008B7675">
        <w:rPr>
          <w:color w:val="000000"/>
          <w:szCs w:val="28"/>
        </w:rPr>
        <w:tab/>
      </w:r>
      <w:r w:rsidR="00045378" w:rsidRPr="00AA7212">
        <w:rPr>
          <w:color w:val="000000"/>
          <w:szCs w:val="28"/>
        </w:rPr>
        <w:t xml:space="preserve">172.018.058.392 </w:t>
      </w:r>
      <w:r w:rsidR="0064347C" w:rsidRPr="00AA7212">
        <w:rPr>
          <w:color w:val="000000"/>
          <w:szCs w:val="28"/>
        </w:rPr>
        <w:t xml:space="preserve">đồng </w:t>
      </w:r>
    </w:p>
    <w:p w:rsidR="006F4613" w:rsidRPr="00AA7212" w:rsidRDefault="000A6497" w:rsidP="008B7675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e</w:t>
      </w:r>
      <w:r w:rsidR="00414806" w:rsidRPr="00AA7212">
        <w:rPr>
          <w:color w:val="000000"/>
          <w:szCs w:val="28"/>
          <w:lang w:val="vi-VN"/>
        </w:rPr>
        <w:t>.</w:t>
      </w:r>
      <w:r w:rsidR="006F4613" w:rsidRPr="00AA7212">
        <w:rPr>
          <w:color w:val="000000"/>
          <w:szCs w:val="28"/>
        </w:rPr>
        <w:t xml:space="preserve"> Chi nộp ngân sách cấp trên: </w:t>
      </w:r>
      <w:r w:rsidR="004A324D" w:rsidRPr="00AA7212">
        <w:rPr>
          <w:color w:val="000000"/>
          <w:szCs w:val="28"/>
        </w:rPr>
        <w:t xml:space="preserve"> </w:t>
      </w:r>
      <w:r w:rsidR="008B7675">
        <w:rPr>
          <w:color w:val="000000"/>
          <w:szCs w:val="28"/>
        </w:rPr>
        <w:tab/>
      </w:r>
      <w:r w:rsidR="00755518" w:rsidRPr="00AA7212">
        <w:rPr>
          <w:color w:val="000000"/>
          <w:szCs w:val="28"/>
        </w:rPr>
        <w:t>25.132.603.051</w:t>
      </w:r>
      <w:r w:rsidR="006F4613" w:rsidRPr="00AA7212">
        <w:rPr>
          <w:color w:val="000000"/>
          <w:szCs w:val="28"/>
        </w:rPr>
        <w:t xml:space="preserve"> đồng</w:t>
      </w:r>
    </w:p>
    <w:p w:rsidR="006F4613" w:rsidRPr="003020F1" w:rsidRDefault="006F4613" w:rsidP="00250F2B">
      <w:pPr>
        <w:tabs>
          <w:tab w:val="right" w:pos="9355"/>
        </w:tabs>
        <w:spacing w:before="60" w:after="60" w:line="360" w:lineRule="exact"/>
        <w:ind w:firstLine="567"/>
        <w:jc w:val="both"/>
        <w:rPr>
          <w:b/>
          <w:color w:val="000000"/>
          <w:szCs w:val="28"/>
        </w:rPr>
      </w:pPr>
      <w:r w:rsidRPr="003020F1">
        <w:rPr>
          <w:b/>
          <w:color w:val="000000"/>
          <w:szCs w:val="28"/>
        </w:rPr>
        <w:t>5. Tổng chi ngân sách cấp xã:</w:t>
      </w:r>
      <w:r w:rsidR="00250F2B">
        <w:rPr>
          <w:b/>
          <w:color w:val="000000"/>
          <w:szCs w:val="28"/>
        </w:rPr>
        <w:t xml:space="preserve"> </w:t>
      </w:r>
      <w:r w:rsidR="00250F2B">
        <w:rPr>
          <w:b/>
          <w:color w:val="000000"/>
          <w:szCs w:val="28"/>
        </w:rPr>
        <w:tab/>
      </w:r>
      <w:r w:rsidR="00FD5E6B" w:rsidRPr="003020F1">
        <w:rPr>
          <w:b/>
          <w:color w:val="000000"/>
          <w:szCs w:val="28"/>
        </w:rPr>
        <w:t>20</w:t>
      </w:r>
      <w:r w:rsidR="00F0561F" w:rsidRPr="003020F1">
        <w:rPr>
          <w:b/>
          <w:color w:val="000000"/>
          <w:szCs w:val="28"/>
        </w:rPr>
        <w:t>5</w:t>
      </w:r>
      <w:r w:rsidR="00FD5E6B" w:rsidRPr="003020F1">
        <w:rPr>
          <w:b/>
          <w:color w:val="000000"/>
          <w:szCs w:val="28"/>
        </w:rPr>
        <w:t>.</w:t>
      </w:r>
      <w:r w:rsidR="00F0561F" w:rsidRPr="003020F1">
        <w:rPr>
          <w:b/>
          <w:color w:val="000000"/>
          <w:szCs w:val="28"/>
        </w:rPr>
        <w:t>560</w:t>
      </w:r>
      <w:r w:rsidR="00FD5E6B" w:rsidRPr="003020F1">
        <w:rPr>
          <w:b/>
          <w:color w:val="000000"/>
          <w:szCs w:val="28"/>
        </w:rPr>
        <w:t>.</w:t>
      </w:r>
      <w:r w:rsidR="00F0561F" w:rsidRPr="003020F1">
        <w:rPr>
          <w:b/>
          <w:color w:val="000000"/>
          <w:szCs w:val="28"/>
        </w:rPr>
        <w:t>624</w:t>
      </w:r>
      <w:r w:rsidR="00FD5E6B" w:rsidRPr="003020F1">
        <w:rPr>
          <w:b/>
          <w:color w:val="000000"/>
          <w:szCs w:val="28"/>
        </w:rPr>
        <w:t>.0</w:t>
      </w:r>
      <w:r w:rsidR="00F0561F" w:rsidRPr="003020F1">
        <w:rPr>
          <w:b/>
          <w:color w:val="000000"/>
          <w:szCs w:val="28"/>
        </w:rPr>
        <w:t>59</w:t>
      </w:r>
      <w:r w:rsidRPr="003020F1">
        <w:rPr>
          <w:b/>
          <w:color w:val="000000"/>
          <w:szCs w:val="28"/>
        </w:rPr>
        <w:t xml:space="preserve"> đồng</w:t>
      </w:r>
    </w:p>
    <w:p w:rsidR="006F4613" w:rsidRPr="00AA7212" w:rsidRDefault="006F4613" w:rsidP="00414806">
      <w:pPr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Trong đó:</w:t>
      </w:r>
    </w:p>
    <w:p w:rsidR="006F4613" w:rsidRPr="00AA7212" w:rsidRDefault="006F4613" w:rsidP="003533F7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a</w:t>
      </w:r>
      <w:r w:rsidR="00275966">
        <w:rPr>
          <w:color w:val="000000"/>
          <w:szCs w:val="28"/>
          <w:lang w:val="vi-VN"/>
        </w:rPr>
        <w:t>.</w:t>
      </w:r>
      <w:r w:rsidRPr="00AA7212">
        <w:rPr>
          <w:color w:val="000000"/>
          <w:szCs w:val="28"/>
        </w:rPr>
        <w:t xml:space="preserve"> Chi đầu tư phát triển:</w:t>
      </w:r>
      <w:r w:rsidR="00250F2B">
        <w:rPr>
          <w:color w:val="000000"/>
          <w:szCs w:val="28"/>
        </w:rPr>
        <w:t xml:space="preserve"> </w:t>
      </w:r>
      <w:r w:rsidR="00F04B6D" w:rsidRPr="00AA7212">
        <w:rPr>
          <w:color w:val="000000"/>
          <w:szCs w:val="28"/>
        </w:rPr>
        <w:t xml:space="preserve">  </w:t>
      </w:r>
      <w:r w:rsidR="00250F2B">
        <w:rPr>
          <w:color w:val="000000"/>
          <w:szCs w:val="28"/>
        </w:rPr>
        <w:t xml:space="preserve"> </w:t>
      </w:r>
      <w:r w:rsidR="003533F7">
        <w:rPr>
          <w:color w:val="000000"/>
          <w:szCs w:val="28"/>
        </w:rPr>
        <w:tab/>
      </w:r>
      <w:r w:rsidR="00F46643" w:rsidRPr="00AA7212">
        <w:rPr>
          <w:color w:val="000000"/>
          <w:szCs w:val="28"/>
        </w:rPr>
        <w:t>50.317.611.801</w:t>
      </w:r>
      <w:r w:rsidRPr="00AA7212">
        <w:rPr>
          <w:color w:val="000000"/>
          <w:szCs w:val="28"/>
        </w:rPr>
        <w:t xml:space="preserve"> đồng</w:t>
      </w:r>
    </w:p>
    <w:p w:rsidR="006F4613" w:rsidRPr="00AA7212" w:rsidRDefault="000A6497" w:rsidP="003533F7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b</w:t>
      </w:r>
      <w:r w:rsidR="00275966">
        <w:rPr>
          <w:color w:val="000000"/>
          <w:szCs w:val="28"/>
          <w:lang w:val="vi-VN"/>
        </w:rPr>
        <w:t>.</w:t>
      </w:r>
      <w:r w:rsidR="006F4613" w:rsidRPr="00AA7212">
        <w:rPr>
          <w:color w:val="000000"/>
          <w:szCs w:val="28"/>
        </w:rPr>
        <w:t xml:space="preserve"> Chi thường xuyên:</w:t>
      </w:r>
      <w:r w:rsidR="00250F2B">
        <w:rPr>
          <w:color w:val="000000"/>
          <w:szCs w:val="28"/>
        </w:rPr>
        <w:t xml:space="preserve">  </w:t>
      </w:r>
      <w:r w:rsidR="00E27B25" w:rsidRPr="00AA7212">
        <w:rPr>
          <w:color w:val="000000"/>
          <w:szCs w:val="28"/>
        </w:rPr>
        <w:t xml:space="preserve"> </w:t>
      </w:r>
      <w:r w:rsidR="003533F7">
        <w:rPr>
          <w:color w:val="000000"/>
          <w:szCs w:val="28"/>
        </w:rPr>
        <w:tab/>
      </w:r>
      <w:r w:rsidR="00357392" w:rsidRPr="00AA7212">
        <w:rPr>
          <w:color w:val="000000"/>
          <w:szCs w:val="28"/>
        </w:rPr>
        <w:t>10</w:t>
      </w:r>
      <w:r w:rsidR="00F0561F" w:rsidRPr="00AA7212">
        <w:rPr>
          <w:color w:val="000000"/>
          <w:szCs w:val="28"/>
        </w:rPr>
        <w:t>1</w:t>
      </w:r>
      <w:r w:rsidR="00357392" w:rsidRPr="00AA7212">
        <w:rPr>
          <w:color w:val="000000"/>
          <w:szCs w:val="28"/>
        </w:rPr>
        <w:t>.0</w:t>
      </w:r>
      <w:r w:rsidR="00F0561F" w:rsidRPr="00AA7212">
        <w:rPr>
          <w:color w:val="000000"/>
          <w:szCs w:val="28"/>
        </w:rPr>
        <w:t>21</w:t>
      </w:r>
      <w:r w:rsidR="00357392" w:rsidRPr="00AA7212">
        <w:rPr>
          <w:color w:val="000000"/>
          <w:szCs w:val="28"/>
        </w:rPr>
        <w:t>.</w:t>
      </w:r>
      <w:r w:rsidR="00F0561F" w:rsidRPr="00AA7212">
        <w:rPr>
          <w:color w:val="000000"/>
          <w:szCs w:val="28"/>
        </w:rPr>
        <w:t>817</w:t>
      </w:r>
      <w:r w:rsidR="00357392" w:rsidRPr="00AA7212">
        <w:rPr>
          <w:color w:val="000000"/>
          <w:szCs w:val="28"/>
        </w:rPr>
        <w:t>.2</w:t>
      </w:r>
      <w:r w:rsidR="00F0561F" w:rsidRPr="00AA7212">
        <w:rPr>
          <w:color w:val="000000"/>
          <w:szCs w:val="28"/>
        </w:rPr>
        <w:t>90</w:t>
      </w:r>
      <w:r w:rsidR="006F4613" w:rsidRPr="00AA7212">
        <w:rPr>
          <w:color w:val="000000"/>
          <w:szCs w:val="28"/>
        </w:rPr>
        <w:t xml:space="preserve"> đồng</w:t>
      </w:r>
    </w:p>
    <w:p w:rsidR="006F4613" w:rsidRPr="00AA7212" w:rsidRDefault="000A6497" w:rsidP="003533F7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c</w:t>
      </w:r>
      <w:r w:rsidR="00275966">
        <w:rPr>
          <w:color w:val="000000"/>
          <w:szCs w:val="28"/>
          <w:lang w:val="vi-VN"/>
        </w:rPr>
        <w:t>.</w:t>
      </w:r>
      <w:r w:rsidR="006F4613" w:rsidRPr="00AA7212">
        <w:rPr>
          <w:color w:val="000000"/>
          <w:szCs w:val="28"/>
        </w:rPr>
        <w:t xml:space="preserve"> Chi chuyển nguồn sang năm </w:t>
      </w:r>
      <w:r w:rsidR="00AB7809" w:rsidRPr="00AA7212">
        <w:rPr>
          <w:color w:val="000000"/>
          <w:szCs w:val="28"/>
        </w:rPr>
        <w:t>sau</w:t>
      </w:r>
      <w:r w:rsidR="006F4613" w:rsidRPr="00AA7212">
        <w:rPr>
          <w:color w:val="000000"/>
          <w:szCs w:val="28"/>
        </w:rPr>
        <w:t xml:space="preserve">:  </w:t>
      </w:r>
      <w:r w:rsidR="00250F2B">
        <w:rPr>
          <w:color w:val="000000"/>
          <w:szCs w:val="28"/>
        </w:rPr>
        <w:t xml:space="preserve"> </w:t>
      </w:r>
      <w:r w:rsidR="006F4613" w:rsidRPr="00AA7212">
        <w:rPr>
          <w:color w:val="000000"/>
          <w:szCs w:val="28"/>
        </w:rPr>
        <w:t xml:space="preserve"> </w:t>
      </w:r>
      <w:r w:rsidR="003533F7">
        <w:rPr>
          <w:color w:val="000000"/>
          <w:szCs w:val="28"/>
        </w:rPr>
        <w:tab/>
      </w:r>
      <w:r w:rsidR="003B1D3A" w:rsidRPr="00AA7212">
        <w:rPr>
          <w:color w:val="000000"/>
          <w:szCs w:val="28"/>
        </w:rPr>
        <w:t>3</w:t>
      </w:r>
      <w:r w:rsidR="00EC0FD2" w:rsidRPr="00AA7212">
        <w:rPr>
          <w:color w:val="000000"/>
          <w:szCs w:val="28"/>
        </w:rPr>
        <w:t>5</w:t>
      </w:r>
      <w:r w:rsidR="003B1D3A" w:rsidRPr="00AA7212">
        <w:rPr>
          <w:color w:val="000000"/>
          <w:szCs w:val="28"/>
        </w:rPr>
        <w:t>.</w:t>
      </w:r>
      <w:r w:rsidR="00EC0FD2" w:rsidRPr="00AA7212">
        <w:rPr>
          <w:color w:val="000000"/>
          <w:szCs w:val="28"/>
        </w:rPr>
        <w:t>625</w:t>
      </w:r>
      <w:r w:rsidR="003B1D3A" w:rsidRPr="00AA7212">
        <w:rPr>
          <w:color w:val="000000"/>
          <w:szCs w:val="28"/>
        </w:rPr>
        <w:t>.</w:t>
      </w:r>
      <w:r w:rsidR="00EC0FD2" w:rsidRPr="00AA7212">
        <w:rPr>
          <w:color w:val="000000"/>
          <w:szCs w:val="28"/>
        </w:rPr>
        <w:t>149</w:t>
      </w:r>
      <w:r w:rsidR="003B1D3A" w:rsidRPr="00AA7212">
        <w:rPr>
          <w:color w:val="000000"/>
          <w:szCs w:val="28"/>
        </w:rPr>
        <w:t>.5</w:t>
      </w:r>
      <w:r w:rsidR="00EC0FD2" w:rsidRPr="00AA7212">
        <w:rPr>
          <w:color w:val="000000"/>
          <w:szCs w:val="28"/>
        </w:rPr>
        <w:t>04</w:t>
      </w:r>
      <w:r w:rsidR="006F4613" w:rsidRPr="00AA7212">
        <w:rPr>
          <w:color w:val="000000"/>
          <w:szCs w:val="28"/>
        </w:rPr>
        <w:t xml:space="preserve"> đồng</w:t>
      </w:r>
    </w:p>
    <w:p w:rsidR="006F4613" w:rsidRPr="00AA7212" w:rsidRDefault="000A6497" w:rsidP="003533F7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 w:rsidRPr="00AA7212">
        <w:rPr>
          <w:color w:val="000000"/>
          <w:szCs w:val="28"/>
        </w:rPr>
        <w:t>d</w:t>
      </w:r>
      <w:r w:rsidR="00275966">
        <w:rPr>
          <w:color w:val="000000"/>
          <w:szCs w:val="28"/>
          <w:lang w:val="vi-VN"/>
        </w:rPr>
        <w:t>.</w:t>
      </w:r>
      <w:r w:rsidR="006F4613" w:rsidRPr="00AA7212">
        <w:rPr>
          <w:color w:val="000000"/>
          <w:szCs w:val="28"/>
        </w:rPr>
        <w:t xml:space="preserve"> Chi nộp ngân sách huyện:  </w:t>
      </w:r>
      <w:r w:rsidR="00250F2B">
        <w:rPr>
          <w:color w:val="000000"/>
          <w:szCs w:val="28"/>
        </w:rPr>
        <w:t xml:space="preserve"> </w:t>
      </w:r>
      <w:r w:rsidR="006F4613" w:rsidRPr="00AA7212">
        <w:rPr>
          <w:color w:val="000000"/>
          <w:szCs w:val="28"/>
        </w:rPr>
        <w:t xml:space="preserve"> </w:t>
      </w:r>
      <w:r w:rsidR="003533F7">
        <w:rPr>
          <w:color w:val="000000"/>
          <w:szCs w:val="28"/>
        </w:rPr>
        <w:tab/>
      </w:r>
      <w:r w:rsidR="00002C25" w:rsidRPr="00AA7212">
        <w:rPr>
          <w:color w:val="000000"/>
          <w:szCs w:val="28"/>
        </w:rPr>
        <w:t>18.596.045.464</w:t>
      </w:r>
      <w:r w:rsidR="006F4613" w:rsidRPr="00AA7212">
        <w:rPr>
          <w:color w:val="000000"/>
          <w:szCs w:val="28"/>
        </w:rPr>
        <w:t xml:space="preserve"> đồng</w:t>
      </w:r>
    </w:p>
    <w:p w:rsidR="006F4613" w:rsidRPr="00AA7212" w:rsidRDefault="006F4613" w:rsidP="00414806">
      <w:pPr>
        <w:spacing w:before="60" w:after="60" w:line="360" w:lineRule="exact"/>
        <w:ind w:firstLine="567"/>
        <w:jc w:val="both"/>
        <w:rPr>
          <w:b/>
          <w:color w:val="000000"/>
          <w:szCs w:val="28"/>
        </w:rPr>
      </w:pPr>
      <w:r w:rsidRPr="00AA7212">
        <w:rPr>
          <w:b/>
          <w:color w:val="000000"/>
          <w:szCs w:val="28"/>
        </w:rPr>
        <w:t xml:space="preserve">6. Chênh lệch thu – chi ngân sách: </w:t>
      </w:r>
    </w:p>
    <w:p w:rsidR="006F4613" w:rsidRPr="00AA7212" w:rsidRDefault="00275966" w:rsidP="00AC2046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a.</w:t>
      </w:r>
      <w:r w:rsidR="006F4613" w:rsidRPr="00AA7212">
        <w:rPr>
          <w:color w:val="000000"/>
          <w:szCs w:val="28"/>
        </w:rPr>
        <w:t xml:space="preserve"> Ngân sách cấp huyện: </w:t>
      </w:r>
      <w:r w:rsidR="00AC2046">
        <w:rPr>
          <w:color w:val="000000"/>
          <w:szCs w:val="28"/>
        </w:rPr>
        <w:t xml:space="preserve"> </w:t>
      </w:r>
      <w:r w:rsidR="00AC2046">
        <w:rPr>
          <w:color w:val="000000"/>
          <w:szCs w:val="28"/>
        </w:rPr>
        <w:tab/>
      </w:r>
      <w:r w:rsidR="00F73F84" w:rsidRPr="00AA7212">
        <w:rPr>
          <w:color w:val="000000"/>
          <w:szCs w:val="28"/>
        </w:rPr>
        <w:t>7.429.144</w:t>
      </w:r>
      <w:r w:rsidR="006F4613" w:rsidRPr="00AA7212">
        <w:rPr>
          <w:color w:val="000000"/>
          <w:szCs w:val="28"/>
        </w:rPr>
        <w:t xml:space="preserve"> đồng</w:t>
      </w:r>
    </w:p>
    <w:p w:rsidR="006F4613" w:rsidRPr="00AA7212" w:rsidRDefault="00275966" w:rsidP="00AC2046">
      <w:pPr>
        <w:tabs>
          <w:tab w:val="right" w:pos="9355"/>
        </w:tabs>
        <w:spacing w:before="60" w:after="60"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b.</w:t>
      </w:r>
      <w:r w:rsidR="006F4613" w:rsidRPr="00AA7212">
        <w:rPr>
          <w:color w:val="000000"/>
          <w:szCs w:val="28"/>
        </w:rPr>
        <w:t xml:space="preserve"> Ngân sách cấp xã: </w:t>
      </w:r>
      <w:r w:rsidR="006F4613" w:rsidRPr="00AA7212">
        <w:rPr>
          <w:b/>
          <w:color w:val="000000"/>
          <w:szCs w:val="28"/>
        </w:rPr>
        <w:t xml:space="preserve">    </w:t>
      </w:r>
      <w:r w:rsidR="00AC2046">
        <w:rPr>
          <w:b/>
          <w:color w:val="000000"/>
          <w:szCs w:val="28"/>
        </w:rPr>
        <w:t xml:space="preserve"> </w:t>
      </w:r>
      <w:r w:rsidR="00AC2046">
        <w:rPr>
          <w:b/>
          <w:color w:val="000000"/>
          <w:szCs w:val="28"/>
        </w:rPr>
        <w:tab/>
      </w:r>
      <w:r w:rsidR="00857374" w:rsidRPr="00AA7212">
        <w:rPr>
          <w:color w:val="000000"/>
          <w:szCs w:val="28"/>
        </w:rPr>
        <w:t>11.351.763</w:t>
      </w:r>
      <w:r w:rsidR="006F4613" w:rsidRPr="00AA7212">
        <w:rPr>
          <w:color w:val="000000"/>
          <w:szCs w:val="28"/>
        </w:rPr>
        <w:t xml:space="preserve"> đồng</w:t>
      </w:r>
    </w:p>
    <w:p w:rsidR="006F4613" w:rsidRPr="003020F1" w:rsidRDefault="006F4613" w:rsidP="00414806">
      <w:pPr>
        <w:spacing w:before="80" w:after="60" w:line="360" w:lineRule="exact"/>
        <w:ind w:firstLine="567"/>
        <w:jc w:val="both"/>
        <w:rPr>
          <w:i/>
          <w:szCs w:val="28"/>
        </w:rPr>
      </w:pPr>
      <w:r w:rsidRPr="003020F1">
        <w:rPr>
          <w:i/>
          <w:color w:val="000000"/>
          <w:szCs w:val="28"/>
        </w:rPr>
        <w:t>(</w:t>
      </w:r>
      <w:r w:rsidR="003020F1" w:rsidRPr="003020F1">
        <w:rPr>
          <w:i/>
          <w:color w:val="000000"/>
          <w:szCs w:val="28"/>
        </w:rPr>
        <w:t xml:space="preserve">Kèm </w:t>
      </w:r>
      <w:r w:rsidR="003020F1" w:rsidRPr="003020F1">
        <w:rPr>
          <w:i/>
          <w:szCs w:val="28"/>
        </w:rPr>
        <w:t>theo các biểu mẫu số 48, 50, 51, 52, 53, 54, 58, 59, 61 quy định tại Ngh</w:t>
      </w:r>
      <w:r w:rsidR="00342D61">
        <w:rPr>
          <w:i/>
          <w:szCs w:val="28"/>
        </w:rPr>
        <w:t xml:space="preserve">ị định số 31/2017/NĐ-CP ngày 23 tháng </w:t>
      </w:r>
      <w:r w:rsidR="003020F1" w:rsidRPr="003020F1">
        <w:rPr>
          <w:i/>
          <w:szCs w:val="28"/>
        </w:rPr>
        <w:t>3</w:t>
      </w:r>
      <w:r w:rsidR="00342D61">
        <w:rPr>
          <w:i/>
          <w:szCs w:val="28"/>
        </w:rPr>
        <w:t xml:space="preserve"> năm </w:t>
      </w:r>
      <w:r w:rsidR="003020F1" w:rsidRPr="003020F1">
        <w:rPr>
          <w:i/>
          <w:szCs w:val="28"/>
        </w:rPr>
        <w:t>2017 của Chính phủ</w:t>
      </w:r>
      <w:r w:rsidRPr="003020F1">
        <w:rPr>
          <w:i/>
          <w:color w:val="000000"/>
          <w:szCs w:val="28"/>
        </w:rPr>
        <w:t>)</w:t>
      </w:r>
    </w:p>
    <w:p w:rsidR="006F4613" w:rsidRPr="003020F1" w:rsidRDefault="006F4613" w:rsidP="00414806">
      <w:pPr>
        <w:spacing w:line="360" w:lineRule="exact"/>
        <w:ind w:firstLine="567"/>
        <w:jc w:val="both"/>
        <w:rPr>
          <w:szCs w:val="28"/>
        </w:rPr>
      </w:pPr>
      <w:r w:rsidRPr="003020F1">
        <w:rPr>
          <w:b/>
          <w:szCs w:val="28"/>
        </w:rPr>
        <w:t>Điều 2.</w:t>
      </w:r>
      <w:r w:rsidR="007F6299">
        <w:rPr>
          <w:szCs w:val="28"/>
        </w:rPr>
        <w:t xml:space="preserve"> Giao Ủy</w:t>
      </w:r>
      <w:r w:rsidRPr="003020F1">
        <w:rPr>
          <w:szCs w:val="28"/>
        </w:rPr>
        <w:t xml:space="preserve"> ban nhân dân huyện công bố công khai số liệu quyết toán ngân sách Nhà nước năm 20</w:t>
      </w:r>
      <w:r w:rsidR="0070416A" w:rsidRPr="003020F1">
        <w:rPr>
          <w:szCs w:val="28"/>
        </w:rPr>
        <w:t>2</w:t>
      </w:r>
      <w:r w:rsidR="009204BA" w:rsidRPr="003020F1">
        <w:rPr>
          <w:szCs w:val="28"/>
        </w:rPr>
        <w:t>2</w:t>
      </w:r>
      <w:r w:rsidRPr="003020F1">
        <w:rPr>
          <w:szCs w:val="28"/>
        </w:rPr>
        <w:t xml:space="preserve"> và báo cáo Sở Tài chính theo quy định của Luật Ngân sách Nhà nước.</w:t>
      </w:r>
    </w:p>
    <w:p w:rsidR="006F4613" w:rsidRPr="00D6766B" w:rsidRDefault="006F4613" w:rsidP="00414806">
      <w:pPr>
        <w:spacing w:line="360" w:lineRule="exact"/>
        <w:ind w:firstLine="567"/>
        <w:jc w:val="both"/>
        <w:rPr>
          <w:szCs w:val="28"/>
        </w:rPr>
      </w:pPr>
      <w:r w:rsidRPr="00D6766B">
        <w:rPr>
          <w:szCs w:val="28"/>
        </w:rPr>
        <w:t xml:space="preserve">Thường trực </w:t>
      </w:r>
      <w:r w:rsidR="00D6766B" w:rsidRPr="00D6766B">
        <w:rPr>
          <w:szCs w:val="28"/>
        </w:rPr>
        <w:t>Hội đồng nhân dân</w:t>
      </w:r>
      <w:r w:rsidRPr="00D6766B">
        <w:rPr>
          <w:szCs w:val="28"/>
        </w:rPr>
        <w:t>, các Ban</w:t>
      </w:r>
      <w:r w:rsidR="009646F0" w:rsidRPr="00D6766B">
        <w:rPr>
          <w:szCs w:val="28"/>
        </w:rPr>
        <w:t xml:space="preserve"> của</w:t>
      </w:r>
      <w:r w:rsidRPr="00D6766B">
        <w:rPr>
          <w:szCs w:val="28"/>
        </w:rPr>
        <w:t xml:space="preserve"> </w:t>
      </w:r>
      <w:r w:rsidR="00D6766B" w:rsidRPr="00D6766B">
        <w:rPr>
          <w:szCs w:val="28"/>
        </w:rPr>
        <w:t>Hội đồng nhân dân</w:t>
      </w:r>
      <w:r w:rsidRPr="00D6766B">
        <w:rPr>
          <w:szCs w:val="28"/>
        </w:rPr>
        <w:t xml:space="preserve">, các tổ </w:t>
      </w:r>
      <w:r w:rsidR="009646F0" w:rsidRPr="00D6766B">
        <w:rPr>
          <w:szCs w:val="28"/>
        </w:rPr>
        <w:t>đ</w:t>
      </w:r>
      <w:r w:rsidRPr="00D6766B">
        <w:rPr>
          <w:szCs w:val="28"/>
        </w:rPr>
        <w:t xml:space="preserve">ại biểu </w:t>
      </w:r>
      <w:r w:rsidR="00D6766B">
        <w:rPr>
          <w:szCs w:val="28"/>
        </w:rPr>
        <w:t>và</w:t>
      </w:r>
      <w:r w:rsidRPr="00D6766B">
        <w:rPr>
          <w:szCs w:val="28"/>
        </w:rPr>
        <w:t xml:space="preserve"> đại biểu </w:t>
      </w:r>
      <w:r w:rsidR="00D6766B" w:rsidRPr="00D6766B">
        <w:rPr>
          <w:szCs w:val="28"/>
        </w:rPr>
        <w:t>Hội đồng nhân dân</w:t>
      </w:r>
      <w:r w:rsidRPr="00D6766B">
        <w:rPr>
          <w:szCs w:val="28"/>
        </w:rPr>
        <w:t xml:space="preserve"> huyện giám sát thực hiện nghị quyết.</w:t>
      </w:r>
    </w:p>
    <w:p w:rsidR="00341D79" w:rsidRPr="00341D79" w:rsidRDefault="00341D79" w:rsidP="00341D79">
      <w:pPr>
        <w:spacing w:before="240" w:line="276" w:lineRule="auto"/>
        <w:ind w:firstLine="720"/>
        <w:jc w:val="both"/>
        <w:rPr>
          <w:rFonts w:eastAsia="Calibri"/>
          <w:szCs w:val="22"/>
        </w:rPr>
      </w:pPr>
      <w:r w:rsidRPr="00341D79">
        <w:rPr>
          <w:rFonts w:eastAsia="Calibri"/>
          <w:szCs w:val="22"/>
        </w:rPr>
        <w:lastRenderedPageBreak/>
        <w:t xml:space="preserve">Nghị quyết này được Hội đồng nhân dân huyện Phước Sơn khóa XII, kỳ họp thứ mười </w:t>
      </w:r>
      <w:r>
        <w:rPr>
          <w:rFonts w:eastAsia="Calibri"/>
          <w:szCs w:val="22"/>
        </w:rPr>
        <w:t xml:space="preserve">một </w:t>
      </w:r>
      <w:r w:rsidRPr="00341D79">
        <w:rPr>
          <w:rFonts w:eastAsia="Calibri"/>
          <w:szCs w:val="22"/>
        </w:rPr>
        <w:t xml:space="preserve">thông qua ngày </w:t>
      </w:r>
      <w:r>
        <w:rPr>
          <w:rFonts w:eastAsia="Calibri"/>
          <w:szCs w:val="22"/>
        </w:rPr>
        <w:t xml:space="preserve">  </w:t>
      </w:r>
      <w:r w:rsidRPr="00341D79">
        <w:rPr>
          <w:rFonts w:eastAsia="Calibri"/>
          <w:szCs w:val="22"/>
        </w:rPr>
        <w:t xml:space="preserve"> tháng </w:t>
      </w:r>
      <w:r>
        <w:rPr>
          <w:rFonts w:eastAsia="Calibri"/>
          <w:szCs w:val="22"/>
        </w:rPr>
        <w:t>7</w:t>
      </w:r>
      <w:r w:rsidRPr="00341D79">
        <w:rPr>
          <w:rFonts w:eastAsia="Calibri"/>
          <w:szCs w:val="22"/>
        </w:rPr>
        <w:t xml:space="preserve"> năm 2023./.</w:t>
      </w:r>
    </w:p>
    <w:p w:rsidR="006F4613" w:rsidRPr="00F26E96" w:rsidRDefault="006F4613" w:rsidP="006F4613">
      <w:pPr>
        <w:pStyle w:val="BodyTextIndent"/>
        <w:rPr>
          <w:b/>
          <w:i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8"/>
      </w:tblGrid>
      <w:tr w:rsidR="00B735C6" w:rsidTr="003020F1">
        <w:tc>
          <w:tcPr>
            <w:tcW w:w="4587" w:type="dxa"/>
          </w:tcPr>
          <w:p w:rsidR="00B735C6" w:rsidRPr="00A940A3" w:rsidRDefault="00B735C6" w:rsidP="00B735C6">
            <w:pPr>
              <w:rPr>
                <w:b/>
                <w:i/>
                <w:sz w:val="22"/>
                <w:szCs w:val="26"/>
              </w:rPr>
            </w:pPr>
            <w:r w:rsidRPr="00A940A3">
              <w:rPr>
                <w:b/>
                <w:i/>
                <w:sz w:val="22"/>
                <w:szCs w:val="26"/>
              </w:rPr>
              <w:t>Nơi nhận: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TT HĐND, UBND tỉnh;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BTV Huyện ủy, TT HĐND, UBND huyện;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Ủy ban MTTQ Việt Nam huyện;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Các Ban của HĐND huyện;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Đại biểu HĐND huyện khóa XII;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Các cơ quan, ban, ngành, đoàn thể huyện;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TT HĐND, UBND các xã, thị trấn;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Cổng thông tin điện tử huyện;</w:t>
            </w:r>
          </w:p>
          <w:p w:rsidR="00B735C6" w:rsidRPr="00A940A3" w:rsidRDefault="00B735C6" w:rsidP="00B735C6">
            <w:pPr>
              <w:rPr>
                <w:sz w:val="22"/>
                <w:szCs w:val="26"/>
              </w:rPr>
            </w:pPr>
            <w:r w:rsidRPr="00A940A3">
              <w:rPr>
                <w:sz w:val="22"/>
                <w:szCs w:val="26"/>
              </w:rPr>
              <w:t>- CPVP;</w:t>
            </w:r>
          </w:p>
          <w:p w:rsidR="00B735C6" w:rsidRPr="00A940A3" w:rsidRDefault="00B735C6" w:rsidP="00B735C6">
            <w:pPr>
              <w:rPr>
                <w:b/>
                <w:sz w:val="26"/>
                <w:szCs w:val="26"/>
              </w:rPr>
            </w:pPr>
            <w:r w:rsidRPr="00A940A3">
              <w:rPr>
                <w:sz w:val="22"/>
                <w:szCs w:val="26"/>
              </w:rPr>
              <w:t>- Lưu VT.</w:t>
            </w:r>
          </w:p>
        </w:tc>
        <w:tc>
          <w:tcPr>
            <w:tcW w:w="4588" w:type="dxa"/>
          </w:tcPr>
          <w:p w:rsidR="00B735C6" w:rsidRPr="00A940A3" w:rsidRDefault="00B735C6" w:rsidP="00B735C6">
            <w:pPr>
              <w:jc w:val="center"/>
              <w:rPr>
                <w:b/>
                <w:szCs w:val="28"/>
              </w:rPr>
            </w:pPr>
            <w:r w:rsidRPr="00A940A3">
              <w:rPr>
                <w:b/>
                <w:szCs w:val="28"/>
              </w:rPr>
              <w:t>CHỦ TỊCH</w:t>
            </w:r>
          </w:p>
          <w:p w:rsidR="00B735C6" w:rsidRPr="00A940A3" w:rsidRDefault="00B735C6" w:rsidP="00B735C6">
            <w:pPr>
              <w:jc w:val="center"/>
              <w:rPr>
                <w:b/>
                <w:sz w:val="26"/>
                <w:szCs w:val="26"/>
              </w:rPr>
            </w:pPr>
          </w:p>
          <w:p w:rsidR="00B735C6" w:rsidRPr="00A940A3" w:rsidRDefault="00B735C6" w:rsidP="00B735C6">
            <w:pPr>
              <w:jc w:val="center"/>
              <w:rPr>
                <w:b/>
                <w:sz w:val="26"/>
                <w:szCs w:val="26"/>
              </w:rPr>
            </w:pPr>
          </w:p>
          <w:p w:rsidR="00B735C6" w:rsidRPr="00A940A3" w:rsidRDefault="00B735C6" w:rsidP="00B735C6">
            <w:pPr>
              <w:jc w:val="center"/>
              <w:rPr>
                <w:b/>
                <w:sz w:val="26"/>
                <w:szCs w:val="26"/>
              </w:rPr>
            </w:pPr>
          </w:p>
          <w:p w:rsidR="00B735C6" w:rsidRPr="00A940A3" w:rsidRDefault="00B735C6" w:rsidP="00B735C6">
            <w:pPr>
              <w:jc w:val="center"/>
              <w:rPr>
                <w:b/>
                <w:sz w:val="26"/>
                <w:szCs w:val="26"/>
              </w:rPr>
            </w:pPr>
          </w:p>
          <w:p w:rsidR="00B735C6" w:rsidRPr="00A940A3" w:rsidRDefault="00B735C6" w:rsidP="00B735C6">
            <w:pPr>
              <w:jc w:val="center"/>
              <w:rPr>
                <w:b/>
                <w:sz w:val="2"/>
                <w:szCs w:val="26"/>
              </w:rPr>
            </w:pPr>
          </w:p>
          <w:p w:rsidR="00B735C6" w:rsidRPr="00A940A3" w:rsidRDefault="00B735C6" w:rsidP="00B735C6">
            <w:pPr>
              <w:jc w:val="center"/>
              <w:rPr>
                <w:b/>
                <w:szCs w:val="28"/>
              </w:rPr>
            </w:pPr>
            <w:r w:rsidRPr="00A940A3">
              <w:rPr>
                <w:b/>
                <w:szCs w:val="28"/>
              </w:rPr>
              <w:t>Đoàn Văn Thông</w:t>
            </w:r>
          </w:p>
        </w:tc>
      </w:tr>
    </w:tbl>
    <w:p w:rsidR="00962718" w:rsidRDefault="008446DC" w:rsidP="003020F1">
      <w:pPr>
        <w:pStyle w:val="BodyTextIndent"/>
        <w:ind w:firstLine="0"/>
      </w:pP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</w:p>
    <w:sectPr w:rsidR="00962718" w:rsidSect="00341D79">
      <w:headerReference w:type="default" r:id="rId7"/>
      <w:pgSz w:w="11907" w:h="16840" w:code="9"/>
      <w:pgMar w:top="1134" w:right="851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E2" w:rsidRDefault="00A927E2" w:rsidP="005238CD">
      <w:r>
        <w:separator/>
      </w:r>
    </w:p>
  </w:endnote>
  <w:endnote w:type="continuationSeparator" w:id="0">
    <w:p w:rsidR="00A927E2" w:rsidRDefault="00A927E2" w:rsidP="0052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E2" w:rsidRDefault="00A927E2" w:rsidP="005238CD">
      <w:r>
        <w:separator/>
      </w:r>
    </w:p>
  </w:footnote>
  <w:footnote w:type="continuationSeparator" w:id="0">
    <w:p w:rsidR="00A927E2" w:rsidRDefault="00A927E2" w:rsidP="0052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3497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1D79" w:rsidRDefault="00341D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9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1D79" w:rsidRDefault="00341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3BC7"/>
    <w:multiLevelType w:val="hybridMultilevel"/>
    <w:tmpl w:val="D43C7D60"/>
    <w:lvl w:ilvl="0" w:tplc="BDD87E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6B57BA"/>
    <w:multiLevelType w:val="hybridMultilevel"/>
    <w:tmpl w:val="3508BFEA"/>
    <w:lvl w:ilvl="0" w:tplc="C00C1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D1"/>
    <w:rsid w:val="00002A30"/>
    <w:rsid w:val="00002C25"/>
    <w:rsid w:val="000030A4"/>
    <w:rsid w:val="000048AF"/>
    <w:rsid w:val="00004E9F"/>
    <w:rsid w:val="000124F2"/>
    <w:rsid w:val="00013AB5"/>
    <w:rsid w:val="000155DE"/>
    <w:rsid w:val="000165DF"/>
    <w:rsid w:val="00025538"/>
    <w:rsid w:val="00026B87"/>
    <w:rsid w:val="00033046"/>
    <w:rsid w:val="00035702"/>
    <w:rsid w:val="000367D8"/>
    <w:rsid w:val="00036DFE"/>
    <w:rsid w:val="00043BDC"/>
    <w:rsid w:val="00045378"/>
    <w:rsid w:val="000507B6"/>
    <w:rsid w:val="00050920"/>
    <w:rsid w:val="0005569A"/>
    <w:rsid w:val="00064911"/>
    <w:rsid w:val="000655C7"/>
    <w:rsid w:val="00065DB2"/>
    <w:rsid w:val="00065FF6"/>
    <w:rsid w:val="00066DBF"/>
    <w:rsid w:val="00067F2E"/>
    <w:rsid w:val="0007115F"/>
    <w:rsid w:val="00073FC0"/>
    <w:rsid w:val="000741F6"/>
    <w:rsid w:val="000744CB"/>
    <w:rsid w:val="000755C9"/>
    <w:rsid w:val="0008070A"/>
    <w:rsid w:val="0008306D"/>
    <w:rsid w:val="000863D0"/>
    <w:rsid w:val="00086926"/>
    <w:rsid w:val="00092559"/>
    <w:rsid w:val="00092C12"/>
    <w:rsid w:val="00093682"/>
    <w:rsid w:val="000A2A31"/>
    <w:rsid w:val="000A5C81"/>
    <w:rsid w:val="000A6151"/>
    <w:rsid w:val="000A6497"/>
    <w:rsid w:val="000B38E9"/>
    <w:rsid w:val="000B4D46"/>
    <w:rsid w:val="000B656E"/>
    <w:rsid w:val="000B7C5D"/>
    <w:rsid w:val="000C02FE"/>
    <w:rsid w:val="000C14EA"/>
    <w:rsid w:val="000C6BD4"/>
    <w:rsid w:val="000D309D"/>
    <w:rsid w:val="000D424F"/>
    <w:rsid w:val="000E0C0C"/>
    <w:rsid w:val="000E0D9C"/>
    <w:rsid w:val="000E1590"/>
    <w:rsid w:val="000E2359"/>
    <w:rsid w:val="000E2C68"/>
    <w:rsid w:val="000E45FB"/>
    <w:rsid w:val="000E6F6C"/>
    <w:rsid w:val="000E7621"/>
    <w:rsid w:val="000F502B"/>
    <w:rsid w:val="000F6A95"/>
    <w:rsid w:val="000F7099"/>
    <w:rsid w:val="001003AF"/>
    <w:rsid w:val="00101DFF"/>
    <w:rsid w:val="00102C5C"/>
    <w:rsid w:val="00107B0C"/>
    <w:rsid w:val="00107DEB"/>
    <w:rsid w:val="00107E32"/>
    <w:rsid w:val="00113215"/>
    <w:rsid w:val="00113E96"/>
    <w:rsid w:val="00114DA3"/>
    <w:rsid w:val="0012113A"/>
    <w:rsid w:val="001220CB"/>
    <w:rsid w:val="0012361D"/>
    <w:rsid w:val="001255D6"/>
    <w:rsid w:val="001263FE"/>
    <w:rsid w:val="0013740B"/>
    <w:rsid w:val="001413F5"/>
    <w:rsid w:val="00142125"/>
    <w:rsid w:val="00143AD3"/>
    <w:rsid w:val="00145785"/>
    <w:rsid w:val="00146A4D"/>
    <w:rsid w:val="001536CF"/>
    <w:rsid w:val="00161A43"/>
    <w:rsid w:val="00170C1D"/>
    <w:rsid w:val="00174909"/>
    <w:rsid w:val="0017537A"/>
    <w:rsid w:val="00175402"/>
    <w:rsid w:val="001772FD"/>
    <w:rsid w:val="00180574"/>
    <w:rsid w:val="001833C5"/>
    <w:rsid w:val="001867B8"/>
    <w:rsid w:val="00194A53"/>
    <w:rsid w:val="00194FF9"/>
    <w:rsid w:val="001A138D"/>
    <w:rsid w:val="001A23B8"/>
    <w:rsid w:val="001A250F"/>
    <w:rsid w:val="001A2990"/>
    <w:rsid w:val="001A4A4C"/>
    <w:rsid w:val="001A5621"/>
    <w:rsid w:val="001A5A58"/>
    <w:rsid w:val="001A72AA"/>
    <w:rsid w:val="001B0CD4"/>
    <w:rsid w:val="001B3277"/>
    <w:rsid w:val="001B3D50"/>
    <w:rsid w:val="001B5E72"/>
    <w:rsid w:val="001C6A6F"/>
    <w:rsid w:val="001C7A00"/>
    <w:rsid w:val="001D3F9C"/>
    <w:rsid w:val="001D6900"/>
    <w:rsid w:val="001D72F2"/>
    <w:rsid w:val="001D747E"/>
    <w:rsid w:val="001E06DD"/>
    <w:rsid w:val="001E1A08"/>
    <w:rsid w:val="001E7498"/>
    <w:rsid w:val="001F1C77"/>
    <w:rsid w:val="001F2C00"/>
    <w:rsid w:val="001F3336"/>
    <w:rsid w:val="001F44E5"/>
    <w:rsid w:val="0020011D"/>
    <w:rsid w:val="00203AF9"/>
    <w:rsid w:val="0020436D"/>
    <w:rsid w:val="00204932"/>
    <w:rsid w:val="00206B56"/>
    <w:rsid w:val="002110BF"/>
    <w:rsid w:val="00212A03"/>
    <w:rsid w:val="00215C3B"/>
    <w:rsid w:val="00224794"/>
    <w:rsid w:val="002305AA"/>
    <w:rsid w:val="00231B04"/>
    <w:rsid w:val="002333B0"/>
    <w:rsid w:val="002344ED"/>
    <w:rsid w:val="00234613"/>
    <w:rsid w:val="0023480A"/>
    <w:rsid w:val="002350D6"/>
    <w:rsid w:val="0023598B"/>
    <w:rsid w:val="00237702"/>
    <w:rsid w:val="00241DEE"/>
    <w:rsid w:val="002440F7"/>
    <w:rsid w:val="0024559A"/>
    <w:rsid w:val="00246117"/>
    <w:rsid w:val="00246C6F"/>
    <w:rsid w:val="002501F7"/>
    <w:rsid w:val="00250906"/>
    <w:rsid w:val="00250E5F"/>
    <w:rsid w:val="00250F2B"/>
    <w:rsid w:val="00251BD6"/>
    <w:rsid w:val="00251CC6"/>
    <w:rsid w:val="0025280C"/>
    <w:rsid w:val="002557BC"/>
    <w:rsid w:val="0025682D"/>
    <w:rsid w:val="00257622"/>
    <w:rsid w:val="00260C85"/>
    <w:rsid w:val="00263488"/>
    <w:rsid w:val="00266E86"/>
    <w:rsid w:val="00267B3E"/>
    <w:rsid w:val="00270A12"/>
    <w:rsid w:val="00270A5A"/>
    <w:rsid w:val="002734EE"/>
    <w:rsid w:val="00275966"/>
    <w:rsid w:val="00275D0E"/>
    <w:rsid w:val="00277720"/>
    <w:rsid w:val="0027783C"/>
    <w:rsid w:val="00277C7E"/>
    <w:rsid w:val="002814E2"/>
    <w:rsid w:val="00285499"/>
    <w:rsid w:val="00293395"/>
    <w:rsid w:val="002949E7"/>
    <w:rsid w:val="00294A7A"/>
    <w:rsid w:val="00296082"/>
    <w:rsid w:val="002960D5"/>
    <w:rsid w:val="002A18AE"/>
    <w:rsid w:val="002A28AA"/>
    <w:rsid w:val="002A2D95"/>
    <w:rsid w:val="002A33F0"/>
    <w:rsid w:val="002A3C02"/>
    <w:rsid w:val="002A4EA3"/>
    <w:rsid w:val="002A6854"/>
    <w:rsid w:val="002B4972"/>
    <w:rsid w:val="002B669A"/>
    <w:rsid w:val="002B6E39"/>
    <w:rsid w:val="002C6C4D"/>
    <w:rsid w:val="002D27C3"/>
    <w:rsid w:val="002D4210"/>
    <w:rsid w:val="002D5439"/>
    <w:rsid w:val="002D5658"/>
    <w:rsid w:val="002E0067"/>
    <w:rsid w:val="002E0D34"/>
    <w:rsid w:val="002E1585"/>
    <w:rsid w:val="002E293D"/>
    <w:rsid w:val="002E6068"/>
    <w:rsid w:val="002E7E4B"/>
    <w:rsid w:val="002F2C24"/>
    <w:rsid w:val="002F7CAD"/>
    <w:rsid w:val="00301DD0"/>
    <w:rsid w:val="003020F1"/>
    <w:rsid w:val="003029B6"/>
    <w:rsid w:val="003129B0"/>
    <w:rsid w:val="003148D5"/>
    <w:rsid w:val="00316BB2"/>
    <w:rsid w:val="00321F4F"/>
    <w:rsid w:val="00322D32"/>
    <w:rsid w:val="0032398D"/>
    <w:rsid w:val="003309B8"/>
    <w:rsid w:val="00332FED"/>
    <w:rsid w:val="003354D5"/>
    <w:rsid w:val="00341D79"/>
    <w:rsid w:val="00342D61"/>
    <w:rsid w:val="00344C3D"/>
    <w:rsid w:val="00346286"/>
    <w:rsid w:val="00350300"/>
    <w:rsid w:val="00352FD3"/>
    <w:rsid w:val="0035337E"/>
    <w:rsid w:val="003533F7"/>
    <w:rsid w:val="00355112"/>
    <w:rsid w:val="003553B1"/>
    <w:rsid w:val="00356A27"/>
    <w:rsid w:val="00357392"/>
    <w:rsid w:val="00361E29"/>
    <w:rsid w:val="00362BA6"/>
    <w:rsid w:val="00363C35"/>
    <w:rsid w:val="00365880"/>
    <w:rsid w:val="003675B5"/>
    <w:rsid w:val="00371ABC"/>
    <w:rsid w:val="00371F47"/>
    <w:rsid w:val="00373CA8"/>
    <w:rsid w:val="00380CEE"/>
    <w:rsid w:val="003814D1"/>
    <w:rsid w:val="003815D3"/>
    <w:rsid w:val="00381C28"/>
    <w:rsid w:val="003872EB"/>
    <w:rsid w:val="00390D6F"/>
    <w:rsid w:val="003A08FD"/>
    <w:rsid w:val="003A11C7"/>
    <w:rsid w:val="003A3504"/>
    <w:rsid w:val="003A6FE2"/>
    <w:rsid w:val="003B1D3A"/>
    <w:rsid w:val="003B7D80"/>
    <w:rsid w:val="003C01AC"/>
    <w:rsid w:val="003C39C3"/>
    <w:rsid w:val="003C483F"/>
    <w:rsid w:val="003D126D"/>
    <w:rsid w:val="003D1558"/>
    <w:rsid w:val="003D35AA"/>
    <w:rsid w:val="003D4E5F"/>
    <w:rsid w:val="003E0ED0"/>
    <w:rsid w:val="003E229E"/>
    <w:rsid w:val="003E47BD"/>
    <w:rsid w:val="003E48F1"/>
    <w:rsid w:val="003E6C6F"/>
    <w:rsid w:val="00402410"/>
    <w:rsid w:val="004033EC"/>
    <w:rsid w:val="00404F2E"/>
    <w:rsid w:val="0040583C"/>
    <w:rsid w:val="0040726C"/>
    <w:rsid w:val="00414806"/>
    <w:rsid w:val="00416D11"/>
    <w:rsid w:val="004172F0"/>
    <w:rsid w:val="004178F0"/>
    <w:rsid w:val="004206D0"/>
    <w:rsid w:val="004214F9"/>
    <w:rsid w:val="00421AF4"/>
    <w:rsid w:val="004222F8"/>
    <w:rsid w:val="0042275F"/>
    <w:rsid w:val="00422C8D"/>
    <w:rsid w:val="00427355"/>
    <w:rsid w:val="00427C07"/>
    <w:rsid w:val="0043129F"/>
    <w:rsid w:val="00432FF1"/>
    <w:rsid w:val="00435332"/>
    <w:rsid w:val="00437A83"/>
    <w:rsid w:val="00440318"/>
    <w:rsid w:val="00446268"/>
    <w:rsid w:val="00452BF1"/>
    <w:rsid w:val="004544A4"/>
    <w:rsid w:val="00456882"/>
    <w:rsid w:val="00456AE2"/>
    <w:rsid w:val="004571D5"/>
    <w:rsid w:val="0046005F"/>
    <w:rsid w:val="0046149D"/>
    <w:rsid w:val="004625C5"/>
    <w:rsid w:val="004631E1"/>
    <w:rsid w:val="00466F5F"/>
    <w:rsid w:val="004708C9"/>
    <w:rsid w:val="00474937"/>
    <w:rsid w:val="004759E2"/>
    <w:rsid w:val="00475E47"/>
    <w:rsid w:val="00482B5A"/>
    <w:rsid w:val="0048463A"/>
    <w:rsid w:val="004868B5"/>
    <w:rsid w:val="00487487"/>
    <w:rsid w:val="00487492"/>
    <w:rsid w:val="00492A76"/>
    <w:rsid w:val="00494B35"/>
    <w:rsid w:val="00496ADF"/>
    <w:rsid w:val="004A0023"/>
    <w:rsid w:val="004A2726"/>
    <w:rsid w:val="004A2858"/>
    <w:rsid w:val="004A324D"/>
    <w:rsid w:val="004A4959"/>
    <w:rsid w:val="004A5A0B"/>
    <w:rsid w:val="004A7164"/>
    <w:rsid w:val="004A7453"/>
    <w:rsid w:val="004B2886"/>
    <w:rsid w:val="004C2340"/>
    <w:rsid w:val="004C2F0C"/>
    <w:rsid w:val="004C6F30"/>
    <w:rsid w:val="004D0624"/>
    <w:rsid w:val="004D6A82"/>
    <w:rsid w:val="004E0A00"/>
    <w:rsid w:val="004E281C"/>
    <w:rsid w:val="004E39B9"/>
    <w:rsid w:val="004E473E"/>
    <w:rsid w:val="004E5EAA"/>
    <w:rsid w:val="004E6212"/>
    <w:rsid w:val="004E7A54"/>
    <w:rsid w:val="004F0847"/>
    <w:rsid w:val="004F2C88"/>
    <w:rsid w:val="004F4D0B"/>
    <w:rsid w:val="004F6D36"/>
    <w:rsid w:val="004F7371"/>
    <w:rsid w:val="00502224"/>
    <w:rsid w:val="00507814"/>
    <w:rsid w:val="00510442"/>
    <w:rsid w:val="0051136F"/>
    <w:rsid w:val="005121A6"/>
    <w:rsid w:val="005173BA"/>
    <w:rsid w:val="005238CD"/>
    <w:rsid w:val="00527579"/>
    <w:rsid w:val="0053253A"/>
    <w:rsid w:val="005347CB"/>
    <w:rsid w:val="00536121"/>
    <w:rsid w:val="00536673"/>
    <w:rsid w:val="00542C00"/>
    <w:rsid w:val="00543C94"/>
    <w:rsid w:val="00545644"/>
    <w:rsid w:val="005456D6"/>
    <w:rsid w:val="00547C1C"/>
    <w:rsid w:val="005546FB"/>
    <w:rsid w:val="00554912"/>
    <w:rsid w:val="005666A5"/>
    <w:rsid w:val="005702B1"/>
    <w:rsid w:val="00571D67"/>
    <w:rsid w:val="00572F12"/>
    <w:rsid w:val="005779EB"/>
    <w:rsid w:val="0058058F"/>
    <w:rsid w:val="00581AC0"/>
    <w:rsid w:val="005823AA"/>
    <w:rsid w:val="00584325"/>
    <w:rsid w:val="00584950"/>
    <w:rsid w:val="0058576D"/>
    <w:rsid w:val="005872BF"/>
    <w:rsid w:val="00587468"/>
    <w:rsid w:val="0059416C"/>
    <w:rsid w:val="00596B64"/>
    <w:rsid w:val="00596B9C"/>
    <w:rsid w:val="00597BF9"/>
    <w:rsid w:val="005A2E85"/>
    <w:rsid w:val="005A37FA"/>
    <w:rsid w:val="005A3AE3"/>
    <w:rsid w:val="005A52F3"/>
    <w:rsid w:val="005B3691"/>
    <w:rsid w:val="005B3AFA"/>
    <w:rsid w:val="005B56ED"/>
    <w:rsid w:val="005B7326"/>
    <w:rsid w:val="005B7562"/>
    <w:rsid w:val="005C012A"/>
    <w:rsid w:val="005C212C"/>
    <w:rsid w:val="005C3475"/>
    <w:rsid w:val="005C4AD1"/>
    <w:rsid w:val="005C4AD2"/>
    <w:rsid w:val="005C6CBD"/>
    <w:rsid w:val="005E5459"/>
    <w:rsid w:val="005E5C5D"/>
    <w:rsid w:val="005E6301"/>
    <w:rsid w:val="005E6D0D"/>
    <w:rsid w:val="005F52C9"/>
    <w:rsid w:val="00601294"/>
    <w:rsid w:val="00601F2C"/>
    <w:rsid w:val="00603DB4"/>
    <w:rsid w:val="0060459C"/>
    <w:rsid w:val="00605220"/>
    <w:rsid w:val="0060609A"/>
    <w:rsid w:val="00613173"/>
    <w:rsid w:val="00613D58"/>
    <w:rsid w:val="00616ADF"/>
    <w:rsid w:val="00620E61"/>
    <w:rsid w:val="00624E50"/>
    <w:rsid w:val="00626100"/>
    <w:rsid w:val="00632929"/>
    <w:rsid w:val="00633294"/>
    <w:rsid w:val="00633E5B"/>
    <w:rsid w:val="00634B6F"/>
    <w:rsid w:val="00634E28"/>
    <w:rsid w:val="00635DAB"/>
    <w:rsid w:val="0063784A"/>
    <w:rsid w:val="006403C2"/>
    <w:rsid w:val="00640E64"/>
    <w:rsid w:val="0064347C"/>
    <w:rsid w:val="00650212"/>
    <w:rsid w:val="0065332E"/>
    <w:rsid w:val="00653915"/>
    <w:rsid w:val="00653A60"/>
    <w:rsid w:val="00655AD5"/>
    <w:rsid w:val="00657C3C"/>
    <w:rsid w:val="00661BB1"/>
    <w:rsid w:val="00663891"/>
    <w:rsid w:val="00665374"/>
    <w:rsid w:val="00666254"/>
    <w:rsid w:val="00667E5E"/>
    <w:rsid w:val="00670744"/>
    <w:rsid w:val="00671FE8"/>
    <w:rsid w:val="00674FB8"/>
    <w:rsid w:val="00676F90"/>
    <w:rsid w:val="00677BC9"/>
    <w:rsid w:val="00680B88"/>
    <w:rsid w:val="00683E30"/>
    <w:rsid w:val="0068529C"/>
    <w:rsid w:val="006856A3"/>
    <w:rsid w:val="00690AAD"/>
    <w:rsid w:val="00694C31"/>
    <w:rsid w:val="006979A7"/>
    <w:rsid w:val="006A0D67"/>
    <w:rsid w:val="006A359C"/>
    <w:rsid w:val="006A3785"/>
    <w:rsid w:val="006A3B86"/>
    <w:rsid w:val="006A3DD7"/>
    <w:rsid w:val="006A6CAA"/>
    <w:rsid w:val="006B6772"/>
    <w:rsid w:val="006B72DA"/>
    <w:rsid w:val="006C1D91"/>
    <w:rsid w:val="006C29F0"/>
    <w:rsid w:val="006C3A6D"/>
    <w:rsid w:val="006C5A6B"/>
    <w:rsid w:val="006C605E"/>
    <w:rsid w:val="006C7897"/>
    <w:rsid w:val="006D1521"/>
    <w:rsid w:val="006D3F1E"/>
    <w:rsid w:val="006D6FF3"/>
    <w:rsid w:val="006E0446"/>
    <w:rsid w:val="006E1215"/>
    <w:rsid w:val="006E36A2"/>
    <w:rsid w:val="006E4055"/>
    <w:rsid w:val="006E748D"/>
    <w:rsid w:val="006F3336"/>
    <w:rsid w:val="006F3DE8"/>
    <w:rsid w:val="006F3F3D"/>
    <w:rsid w:val="006F4613"/>
    <w:rsid w:val="006F54CA"/>
    <w:rsid w:val="006F55A8"/>
    <w:rsid w:val="006F7414"/>
    <w:rsid w:val="0070225E"/>
    <w:rsid w:val="0070416A"/>
    <w:rsid w:val="00712DF3"/>
    <w:rsid w:val="0071332A"/>
    <w:rsid w:val="00714FA1"/>
    <w:rsid w:val="0071639D"/>
    <w:rsid w:val="00720A8C"/>
    <w:rsid w:val="00731CD7"/>
    <w:rsid w:val="00732339"/>
    <w:rsid w:val="0073262C"/>
    <w:rsid w:val="00734584"/>
    <w:rsid w:val="0073517F"/>
    <w:rsid w:val="007362C0"/>
    <w:rsid w:val="00737641"/>
    <w:rsid w:val="00737689"/>
    <w:rsid w:val="00737A17"/>
    <w:rsid w:val="00750890"/>
    <w:rsid w:val="007510F2"/>
    <w:rsid w:val="00755518"/>
    <w:rsid w:val="007571EC"/>
    <w:rsid w:val="007622D5"/>
    <w:rsid w:val="007626E3"/>
    <w:rsid w:val="0076753D"/>
    <w:rsid w:val="0076799D"/>
    <w:rsid w:val="00770839"/>
    <w:rsid w:val="00772725"/>
    <w:rsid w:val="00774862"/>
    <w:rsid w:val="00776DA0"/>
    <w:rsid w:val="00777149"/>
    <w:rsid w:val="00781D45"/>
    <w:rsid w:val="00783C92"/>
    <w:rsid w:val="0078502E"/>
    <w:rsid w:val="007853CB"/>
    <w:rsid w:val="007872BF"/>
    <w:rsid w:val="0079219F"/>
    <w:rsid w:val="00792F3A"/>
    <w:rsid w:val="00793A0F"/>
    <w:rsid w:val="0079655F"/>
    <w:rsid w:val="00797825"/>
    <w:rsid w:val="007A19C4"/>
    <w:rsid w:val="007A2C03"/>
    <w:rsid w:val="007A3480"/>
    <w:rsid w:val="007A4E95"/>
    <w:rsid w:val="007A5FB9"/>
    <w:rsid w:val="007A732C"/>
    <w:rsid w:val="007B11D7"/>
    <w:rsid w:val="007B1A39"/>
    <w:rsid w:val="007B2A8C"/>
    <w:rsid w:val="007B324F"/>
    <w:rsid w:val="007B5E18"/>
    <w:rsid w:val="007C1324"/>
    <w:rsid w:val="007C4AE6"/>
    <w:rsid w:val="007C5534"/>
    <w:rsid w:val="007C71B0"/>
    <w:rsid w:val="007D132B"/>
    <w:rsid w:val="007D35BC"/>
    <w:rsid w:val="007D3D28"/>
    <w:rsid w:val="007D6066"/>
    <w:rsid w:val="007D66B0"/>
    <w:rsid w:val="007D7052"/>
    <w:rsid w:val="007E1F45"/>
    <w:rsid w:val="007E22D1"/>
    <w:rsid w:val="007E2E1A"/>
    <w:rsid w:val="007F007C"/>
    <w:rsid w:val="007F1007"/>
    <w:rsid w:val="007F2FC0"/>
    <w:rsid w:val="007F45FE"/>
    <w:rsid w:val="007F6299"/>
    <w:rsid w:val="00801DEB"/>
    <w:rsid w:val="008033DE"/>
    <w:rsid w:val="008048AE"/>
    <w:rsid w:val="00805724"/>
    <w:rsid w:val="00805CB2"/>
    <w:rsid w:val="0080764C"/>
    <w:rsid w:val="008157C7"/>
    <w:rsid w:val="008166B8"/>
    <w:rsid w:val="00817542"/>
    <w:rsid w:val="0081764B"/>
    <w:rsid w:val="00820E5E"/>
    <w:rsid w:val="008257A0"/>
    <w:rsid w:val="00825F0A"/>
    <w:rsid w:val="00826D36"/>
    <w:rsid w:val="00827492"/>
    <w:rsid w:val="0083039C"/>
    <w:rsid w:val="00830E37"/>
    <w:rsid w:val="00832894"/>
    <w:rsid w:val="008329E9"/>
    <w:rsid w:val="00835B9B"/>
    <w:rsid w:val="0083799D"/>
    <w:rsid w:val="00840632"/>
    <w:rsid w:val="008410F3"/>
    <w:rsid w:val="008415D4"/>
    <w:rsid w:val="00843848"/>
    <w:rsid w:val="008446DC"/>
    <w:rsid w:val="008530B1"/>
    <w:rsid w:val="00856373"/>
    <w:rsid w:val="008563ED"/>
    <w:rsid w:val="00857374"/>
    <w:rsid w:val="0085783D"/>
    <w:rsid w:val="00866759"/>
    <w:rsid w:val="008667C8"/>
    <w:rsid w:val="00867A5C"/>
    <w:rsid w:val="00867E34"/>
    <w:rsid w:val="00870553"/>
    <w:rsid w:val="00871E3A"/>
    <w:rsid w:val="00872797"/>
    <w:rsid w:val="00873962"/>
    <w:rsid w:val="00874B24"/>
    <w:rsid w:val="00876A0B"/>
    <w:rsid w:val="00880A01"/>
    <w:rsid w:val="00881F3B"/>
    <w:rsid w:val="008820B4"/>
    <w:rsid w:val="008849EF"/>
    <w:rsid w:val="00886ED7"/>
    <w:rsid w:val="00890EB8"/>
    <w:rsid w:val="008917BB"/>
    <w:rsid w:val="00895039"/>
    <w:rsid w:val="008A0599"/>
    <w:rsid w:val="008A3224"/>
    <w:rsid w:val="008A6067"/>
    <w:rsid w:val="008A74B7"/>
    <w:rsid w:val="008B1295"/>
    <w:rsid w:val="008B3CAD"/>
    <w:rsid w:val="008B3F6D"/>
    <w:rsid w:val="008B7675"/>
    <w:rsid w:val="008C2E65"/>
    <w:rsid w:val="008C6197"/>
    <w:rsid w:val="008D077B"/>
    <w:rsid w:val="008D30DE"/>
    <w:rsid w:val="008D416A"/>
    <w:rsid w:val="008D7173"/>
    <w:rsid w:val="008E33B2"/>
    <w:rsid w:val="008E5004"/>
    <w:rsid w:val="008E6106"/>
    <w:rsid w:val="008E6D18"/>
    <w:rsid w:val="008F0BCC"/>
    <w:rsid w:val="008F166E"/>
    <w:rsid w:val="008F21C4"/>
    <w:rsid w:val="008F2C5B"/>
    <w:rsid w:val="008F31FE"/>
    <w:rsid w:val="008F35F3"/>
    <w:rsid w:val="008F5B0A"/>
    <w:rsid w:val="008F61F5"/>
    <w:rsid w:val="008F7A10"/>
    <w:rsid w:val="008F7D22"/>
    <w:rsid w:val="00900A11"/>
    <w:rsid w:val="00901922"/>
    <w:rsid w:val="0090218C"/>
    <w:rsid w:val="00903221"/>
    <w:rsid w:val="00903CDB"/>
    <w:rsid w:val="00904A51"/>
    <w:rsid w:val="00905D21"/>
    <w:rsid w:val="00910760"/>
    <w:rsid w:val="009112D7"/>
    <w:rsid w:val="00911756"/>
    <w:rsid w:val="00912048"/>
    <w:rsid w:val="009130DF"/>
    <w:rsid w:val="00914A48"/>
    <w:rsid w:val="009204BA"/>
    <w:rsid w:val="00920E9E"/>
    <w:rsid w:val="009214EA"/>
    <w:rsid w:val="00921A03"/>
    <w:rsid w:val="00922B5A"/>
    <w:rsid w:val="00923069"/>
    <w:rsid w:val="00923491"/>
    <w:rsid w:val="0092386B"/>
    <w:rsid w:val="00931F79"/>
    <w:rsid w:val="009334D5"/>
    <w:rsid w:val="00933731"/>
    <w:rsid w:val="00933BED"/>
    <w:rsid w:val="00933F0A"/>
    <w:rsid w:val="00934095"/>
    <w:rsid w:val="0093557C"/>
    <w:rsid w:val="00936D8C"/>
    <w:rsid w:val="00941905"/>
    <w:rsid w:val="00945A1C"/>
    <w:rsid w:val="00953986"/>
    <w:rsid w:val="0096067D"/>
    <w:rsid w:val="0096167D"/>
    <w:rsid w:val="00961919"/>
    <w:rsid w:val="00962718"/>
    <w:rsid w:val="009646F0"/>
    <w:rsid w:val="009659AD"/>
    <w:rsid w:val="00966155"/>
    <w:rsid w:val="00966B54"/>
    <w:rsid w:val="009675BE"/>
    <w:rsid w:val="00972E35"/>
    <w:rsid w:val="009733F7"/>
    <w:rsid w:val="009759ED"/>
    <w:rsid w:val="00976A75"/>
    <w:rsid w:val="00980B52"/>
    <w:rsid w:val="00985665"/>
    <w:rsid w:val="00987F62"/>
    <w:rsid w:val="00987FEA"/>
    <w:rsid w:val="00990C51"/>
    <w:rsid w:val="00992291"/>
    <w:rsid w:val="00992BA2"/>
    <w:rsid w:val="00992E6A"/>
    <w:rsid w:val="00993066"/>
    <w:rsid w:val="00993281"/>
    <w:rsid w:val="00995AEF"/>
    <w:rsid w:val="00996102"/>
    <w:rsid w:val="0099755A"/>
    <w:rsid w:val="009A1784"/>
    <w:rsid w:val="009A1CC7"/>
    <w:rsid w:val="009A5995"/>
    <w:rsid w:val="009B0174"/>
    <w:rsid w:val="009B3A43"/>
    <w:rsid w:val="009B5199"/>
    <w:rsid w:val="009C1A22"/>
    <w:rsid w:val="009D1AD2"/>
    <w:rsid w:val="009D2532"/>
    <w:rsid w:val="009D4F51"/>
    <w:rsid w:val="009E000A"/>
    <w:rsid w:val="009E0C09"/>
    <w:rsid w:val="009E0F46"/>
    <w:rsid w:val="009F024F"/>
    <w:rsid w:val="009F05C2"/>
    <w:rsid w:val="009F1204"/>
    <w:rsid w:val="009F6B5C"/>
    <w:rsid w:val="00A1674D"/>
    <w:rsid w:val="00A24EAC"/>
    <w:rsid w:val="00A250C5"/>
    <w:rsid w:val="00A2631D"/>
    <w:rsid w:val="00A2748A"/>
    <w:rsid w:val="00A304C4"/>
    <w:rsid w:val="00A30514"/>
    <w:rsid w:val="00A359C2"/>
    <w:rsid w:val="00A35F13"/>
    <w:rsid w:val="00A44554"/>
    <w:rsid w:val="00A50BE1"/>
    <w:rsid w:val="00A53640"/>
    <w:rsid w:val="00A545E2"/>
    <w:rsid w:val="00A54976"/>
    <w:rsid w:val="00A5748C"/>
    <w:rsid w:val="00A615DF"/>
    <w:rsid w:val="00A625BA"/>
    <w:rsid w:val="00A626B6"/>
    <w:rsid w:val="00A627FE"/>
    <w:rsid w:val="00A63010"/>
    <w:rsid w:val="00A63F5B"/>
    <w:rsid w:val="00A6593D"/>
    <w:rsid w:val="00A66126"/>
    <w:rsid w:val="00A661BC"/>
    <w:rsid w:val="00A67345"/>
    <w:rsid w:val="00A80005"/>
    <w:rsid w:val="00A81704"/>
    <w:rsid w:val="00A87BF3"/>
    <w:rsid w:val="00A927E2"/>
    <w:rsid w:val="00A92826"/>
    <w:rsid w:val="00A95429"/>
    <w:rsid w:val="00A9585D"/>
    <w:rsid w:val="00A961D1"/>
    <w:rsid w:val="00A97B3F"/>
    <w:rsid w:val="00AA4823"/>
    <w:rsid w:val="00AA7212"/>
    <w:rsid w:val="00AA7A49"/>
    <w:rsid w:val="00AB19FA"/>
    <w:rsid w:val="00AB255B"/>
    <w:rsid w:val="00AB31F6"/>
    <w:rsid w:val="00AB5C0A"/>
    <w:rsid w:val="00AB5E69"/>
    <w:rsid w:val="00AB7809"/>
    <w:rsid w:val="00AC1462"/>
    <w:rsid w:val="00AC2046"/>
    <w:rsid w:val="00AC2CE9"/>
    <w:rsid w:val="00AC2EE3"/>
    <w:rsid w:val="00AC3F51"/>
    <w:rsid w:val="00AC5D24"/>
    <w:rsid w:val="00AC6048"/>
    <w:rsid w:val="00AC60E2"/>
    <w:rsid w:val="00AD4B0F"/>
    <w:rsid w:val="00AE2AAE"/>
    <w:rsid w:val="00AE6361"/>
    <w:rsid w:val="00AF36C8"/>
    <w:rsid w:val="00AF654D"/>
    <w:rsid w:val="00B02CA5"/>
    <w:rsid w:val="00B0513B"/>
    <w:rsid w:val="00B0579D"/>
    <w:rsid w:val="00B0747C"/>
    <w:rsid w:val="00B124FF"/>
    <w:rsid w:val="00B133FC"/>
    <w:rsid w:val="00B13A3C"/>
    <w:rsid w:val="00B15309"/>
    <w:rsid w:val="00B2125A"/>
    <w:rsid w:val="00B22F79"/>
    <w:rsid w:val="00B24533"/>
    <w:rsid w:val="00B24B73"/>
    <w:rsid w:val="00B256D6"/>
    <w:rsid w:val="00B26FC8"/>
    <w:rsid w:val="00B37D30"/>
    <w:rsid w:val="00B402DC"/>
    <w:rsid w:val="00B40A99"/>
    <w:rsid w:val="00B418AB"/>
    <w:rsid w:val="00B4414D"/>
    <w:rsid w:val="00B45C95"/>
    <w:rsid w:val="00B46A8D"/>
    <w:rsid w:val="00B47CF7"/>
    <w:rsid w:val="00B50F0D"/>
    <w:rsid w:val="00B52083"/>
    <w:rsid w:val="00B53362"/>
    <w:rsid w:val="00B53D0E"/>
    <w:rsid w:val="00B541F6"/>
    <w:rsid w:val="00B55E4E"/>
    <w:rsid w:val="00B57286"/>
    <w:rsid w:val="00B61FE8"/>
    <w:rsid w:val="00B640A4"/>
    <w:rsid w:val="00B64529"/>
    <w:rsid w:val="00B670D2"/>
    <w:rsid w:val="00B735C6"/>
    <w:rsid w:val="00B73F58"/>
    <w:rsid w:val="00B775CC"/>
    <w:rsid w:val="00B806C6"/>
    <w:rsid w:val="00B8252A"/>
    <w:rsid w:val="00B82F0A"/>
    <w:rsid w:val="00B93A38"/>
    <w:rsid w:val="00B93FB8"/>
    <w:rsid w:val="00B946AD"/>
    <w:rsid w:val="00B95B00"/>
    <w:rsid w:val="00B97E18"/>
    <w:rsid w:val="00BA514F"/>
    <w:rsid w:val="00BA528A"/>
    <w:rsid w:val="00BA737E"/>
    <w:rsid w:val="00BB4B06"/>
    <w:rsid w:val="00BB5451"/>
    <w:rsid w:val="00BB696C"/>
    <w:rsid w:val="00BC1D3B"/>
    <w:rsid w:val="00BC2382"/>
    <w:rsid w:val="00BC5C1A"/>
    <w:rsid w:val="00BD00EB"/>
    <w:rsid w:val="00BD2051"/>
    <w:rsid w:val="00BD4444"/>
    <w:rsid w:val="00BD7494"/>
    <w:rsid w:val="00BE05A5"/>
    <w:rsid w:val="00BE092F"/>
    <w:rsid w:val="00BE1150"/>
    <w:rsid w:val="00BE1BDA"/>
    <w:rsid w:val="00BE4C08"/>
    <w:rsid w:val="00BE5006"/>
    <w:rsid w:val="00BE5DC8"/>
    <w:rsid w:val="00BF066F"/>
    <w:rsid w:val="00BF0915"/>
    <w:rsid w:val="00BF1536"/>
    <w:rsid w:val="00BF4A37"/>
    <w:rsid w:val="00C002B2"/>
    <w:rsid w:val="00C02D59"/>
    <w:rsid w:val="00C02E28"/>
    <w:rsid w:val="00C04183"/>
    <w:rsid w:val="00C04932"/>
    <w:rsid w:val="00C04E61"/>
    <w:rsid w:val="00C13172"/>
    <w:rsid w:val="00C13219"/>
    <w:rsid w:val="00C14228"/>
    <w:rsid w:val="00C14E36"/>
    <w:rsid w:val="00C16A48"/>
    <w:rsid w:val="00C219C1"/>
    <w:rsid w:val="00C2209A"/>
    <w:rsid w:val="00C25A10"/>
    <w:rsid w:val="00C325B7"/>
    <w:rsid w:val="00C32972"/>
    <w:rsid w:val="00C33A6F"/>
    <w:rsid w:val="00C40115"/>
    <w:rsid w:val="00C456FE"/>
    <w:rsid w:val="00C507DE"/>
    <w:rsid w:val="00C53A5D"/>
    <w:rsid w:val="00C53D2B"/>
    <w:rsid w:val="00C55254"/>
    <w:rsid w:val="00C577BA"/>
    <w:rsid w:val="00C61916"/>
    <w:rsid w:val="00C62F01"/>
    <w:rsid w:val="00C64865"/>
    <w:rsid w:val="00C657C6"/>
    <w:rsid w:val="00C65F06"/>
    <w:rsid w:val="00C73275"/>
    <w:rsid w:val="00C7536D"/>
    <w:rsid w:val="00C76D10"/>
    <w:rsid w:val="00C87FC6"/>
    <w:rsid w:val="00C91357"/>
    <w:rsid w:val="00C9649A"/>
    <w:rsid w:val="00CA1652"/>
    <w:rsid w:val="00CA6AB4"/>
    <w:rsid w:val="00CB41B9"/>
    <w:rsid w:val="00CB5BD1"/>
    <w:rsid w:val="00CC3CF4"/>
    <w:rsid w:val="00CC42BD"/>
    <w:rsid w:val="00CC54DF"/>
    <w:rsid w:val="00CC7021"/>
    <w:rsid w:val="00CC72EE"/>
    <w:rsid w:val="00CD0278"/>
    <w:rsid w:val="00CD296E"/>
    <w:rsid w:val="00CD2B59"/>
    <w:rsid w:val="00CD355B"/>
    <w:rsid w:val="00CD390F"/>
    <w:rsid w:val="00CE4023"/>
    <w:rsid w:val="00CF2A42"/>
    <w:rsid w:val="00CF71A2"/>
    <w:rsid w:val="00D00218"/>
    <w:rsid w:val="00D049BD"/>
    <w:rsid w:val="00D109F3"/>
    <w:rsid w:val="00D22154"/>
    <w:rsid w:val="00D24D7D"/>
    <w:rsid w:val="00D26C58"/>
    <w:rsid w:val="00D2734F"/>
    <w:rsid w:val="00D27727"/>
    <w:rsid w:val="00D341DC"/>
    <w:rsid w:val="00D34A7F"/>
    <w:rsid w:val="00D34E74"/>
    <w:rsid w:val="00D36F3E"/>
    <w:rsid w:val="00D376E3"/>
    <w:rsid w:val="00D43E82"/>
    <w:rsid w:val="00D4422A"/>
    <w:rsid w:val="00D45757"/>
    <w:rsid w:val="00D47892"/>
    <w:rsid w:val="00D50743"/>
    <w:rsid w:val="00D56D72"/>
    <w:rsid w:val="00D62CDF"/>
    <w:rsid w:val="00D63551"/>
    <w:rsid w:val="00D63CA0"/>
    <w:rsid w:val="00D64CCC"/>
    <w:rsid w:val="00D65098"/>
    <w:rsid w:val="00D65C73"/>
    <w:rsid w:val="00D669A1"/>
    <w:rsid w:val="00D674B9"/>
    <w:rsid w:val="00D6766B"/>
    <w:rsid w:val="00D702DF"/>
    <w:rsid w:val="00D710A6"/>
    <w:rsid w:val="00D71432"/>
    <w:rsid w:val="00D71711"/>
    <w:rsid w:val="00D71E12"/>
    <w:rsid w:val="00D73F38"/>
    <w:rsid w:val="00D74302"/>
    <w:rsid w:val="00D7670F"/>
    <w:rsid w:val="00D84E0C"/>
    <w:rsid w:val="00D855CE"/>
    <w:rsid w:val="00D97D5A"/>
    <w:rsid w:val="00DA1B35"/>
    <w:rsid w:val="00DB0AE0"/>
    <w:rsid w:val="00DB4C2A"/>
    <w:rsid w:val="00DB4EF4"/>
    <w:rsid w:val="00DB66E5"/>
    <w:rsid w:val="00DB7171"/>
    <w:rsid w:val="00DC04EA"/>
    <w:rsid w:val="00DC3B70"/>
    <w:rsid w:val="00DD1759"/>
    <w:rsid w:val="00DD2EA5"/>
    <w:rsid w:val="00DD44D0"/>
    <w:rsid w:val="00DD7504"/>
    <w:rsid w:val="00DE1175"/>
    <w:rsid w:val="00DE1D51"/>
    <w:rsid w:val="00DE2C72"/>
    <w:rsid w:val="00DE3607"/>
    <w:rsid w:val="00DF1F32"/>
    <w:rsid w:val="00DF31C9"/>
    <w:rsid w:val="00DF4749"/>
    <w:rsid w:val="00DF533D"/>
    <w:rsid w:val="00DF78B7"/>
    <w:rsid w:val="00E00DD2"/>
    <w:rsid w:val="00E01885"/>
    <w:rsid w:val="00E029E8"/>
    <w:rsid w:val="00E11DFC"/>
    <w:rsid w:val="00E14A0B"/>
    <w:rsid w:val="00E15CE4"/>
    <w:rsid w:val="00E23482"/>
    <w:rsid w:val="00E2416C"/>
    <w:rsid w:val="00E24D14"/>
    <w:rsid w:val="00E25001"/>
    <w:rsid w:val="00E27B25"/>
    <w:rsid w:val="00E27B41"/>
    <w:rsid w:val="00E33608"/>
    <w:rsid w:val="00E345F9"/>
    <w:rsid w:val="00E40967"/>
    <w:rsid w:val="00E40972"/>
    <w:rsid w:val="00E4311B"/>
    <w:rsid w:val="00E43AEB"/>
    <w:rsid w:val="00E43BCA"/>
    <w:rsid w:val="00E44CC0"/>
    <w:rsid w:val="00E47055"/>
    <w:rsid w:val="00E546E0"/>
    <w:rsid w:val="00E547D2"/>
    <w:rsid w:val="00E5612E"/>
    <w:rsid w:val="00E60085"/>
    <w:rsid w:val="00E600B0"/>
    <w:rsid w:val="00E606AB"/>
    <w:rsid w:val="00E75373"/>
    <w:rsid w:val="00E766CD"/>
    <w:rsid w:val="00E77A21"/>
    <w:rsid w:val="00E857A5"/>
    <w:rsid w:val="00E91851"/>
    <w:rsid w:val="00E926A1"/>
    <w:rsid w:val="00E94743"/>
    <w:rsid w:val="00E95362"/>
    <w:rsid w:val="00E976E3"/>
    <w:rsid w:val="00EA244A"/>
    <w:rsid w:val="00EA292D"/>
    <w:rsid w:val="00EA3DDB"/>
    <w:rsid w:val="00EA4F79"/>
    <w:rsid w:val="00EA644E"/>
    <w:rsid w:val="00EA7530"/>
    <w:rsid w:val="00EA75E5"/>
    <w:rsid w:val="00EB24C9"/>
    <w:rsid w:val="00EB728B"/>
    <w:rsid w:val="00EC0FD2"/>
    <w:rsid w:val="00EC4FAC"/>
    <w:rsid w:val="00ED1064"/>
    <w:rsid w:val="00ED24DA"/>
    <w:rsid w:val="00ED2CD2"/>
    <w:rsid w:val="00ED2F04"/>
    <w:rsid w:val="00ED34E9"/>
    <w:rsid w:val="00ED3664"/>
    <w:rsid w:val="00ED4D36"/>
    <w:rsid w:val="00ED4D98"/>
    <w:rsid w:val="00ED56DA"/>
    <w:rsid w:val="00ED7296"/>
    <w:rsid w:val="00EE2083"/>
    <w:rsid w:val="00EE4923"/>
    <w:rsid w:val="00EE4B5E"/>
    <w:rsid w:val="00EE704A"/>
    <w:rsid w:val="00EF49F7"/>
    <w:rsid w:val="00EF5A6E"/>
    <w:rsid w:val="00EF6E57"/>
    <w:rsid w:val="00EF70B4"/>
    <w:rsid w:val="00F01631"/>
    <w:rsid w:val="00F02D69"/>
    <w:rsid w:val="00F04A79"/>
    <w:rsid w:val="00F04B6D"/>
    <w:rsid w:val="00F04C13"/>
    <w:rsid w:val="00F04E7E"/>
    <w:rsid w:val="00F04FE5"/>
    <w:rsid w:val="00F0561F"/>
    <w:rsid w:val="00F103A7"/>
    <w:rsid w:val="00F175FD"/>
    <w:rsid w:val="00F268AA"/>
    <w:rsid w:val="00F26E96"/>
    <w:rsid w:val="00F27705"/>
    <w:rsid w:val="00F37FD6"/>
    <w:rsid w:val="00F46643"/>
    <w:rsid w:val="00F476DD"/>
    <w:rsid w:val="00F521AD"/>
    <w:rsid w:val="00F52C45"/>
    <w:rsid w:val="00F53200"/>
    <w:rsid w:val="00F532F6"/>
    <w:rsid w:val="00F54B21"/>
    <w:rsid w:val="00F727CC"/>
    <w:rsid w:val="00F73A32"/>
    <w:rsid w:val="00F73F84"/>
    <w:rsid w:val="00F750D5"/>
    <w:rsid w:val="00F84691"/>
    <w:rsid w:val="00F858C4"/>
    <w:rsid w:val="00F87379"/>
    <w:rsid w:val="00F87DCF"/>
    <w:rsid w:val="00F93A08"/>
    <w:rsid w:val="00F957FD"/>
    <w:rsid w:val="00F97638"/>
    <w:rsid w:val="00FA05A0"/>
    <w:rsid w:val="00FA18C5"/>
    <w:rsid w:val="00FA2F39"/>
    <w:rsid w:val="00FA50E5"/>
    <w:rsid w:val="00FA5A6B"/>
    <w:rsid w:val="00FA63CC"/>
    <w:rsid w:val="00FA7089"/>
    <w:rsid w:val="00FB7C0C"/>
    <w:rsid w:val="00FC0659"/>
    <w:rsid w:val="00FC4CE8"/>
    <w:rsid w:val="00FD37E8"/>
    <w:rsid w:val="00FD5B76"/>
    <w:rsid w:val="00FD5E6B"/>
    <w:rsid w:val="00FD6C33"/>
    <w:rsid w:val="00FE03BB"/>
    <w:rsid w:val="00FE0813"/>
    <w:rsid w:val="00FE0ABD"/>
    <w:rsid w:val="00FE28AA"/>
    <w:rsid w:val="00FE2B54"/>
    <w:rsid w:val="00FE3037"/>
    <w:rsid w:val="00FE32F1"/>
    <w:rsid w:val="00FE5470"/>
    <w:rsid w:val="00FE66ED"/>
    <w:rsid w:val="00FE6EC3"/>
    <w:rsid w:val="00FF14C7"/>
    <w:rsid w:val="00FF2403"/>
    <w:rsid w:val="00FF32D5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4CF1A"/>
  <w15:chartTrackingRefBased/>
  <w15:docId w15:val="{17030DFF-5AC4-448B-A2A4-A1C60BB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C4AD1"/>
    <w:pPr>
      <w:keepNext/>
      <w:outlineLvl w:val="0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4AD1"/>
    <w:pPr>
      <w:ind w:firstLine="567"/>
    </w:pPr>
    <w:rPr>
      <w:sz w:val="26"/>
      <w:szCs w:val="20"/>
    </w:rPr>
  </w:style>
  <w:style w:type="paragraph" w:styleId="BalloonText">
    <w:name w:val="Balloon Text"/>
    <w:basedOn w:val="Normal"/>
    <w:semiHidden/>
    <w:rsid w:val="003A11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23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CD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523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38CD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HỘI ĐỒNG NHÂN DÂN          CỘNG HOÀ XÃ HỘI CHỦ NGHĨA VIỆT NAM</vt:lpstr>
    </vt:vector>
  </TitlesOfParts>
  <Company>Hanh Chinh Quoc Gia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HỘI ĐỒNG NHÂN DÂN          CỘNG HOÀ XÃ HỘI CHỦ NGHĨA VIỆT NAM</dc:title>
  <dc:subject/>
  <dc:creator>Dai Loi</dc:creator>
  <cp:keywords/>
  <dc:description/>
  <cp:lastModifiedBy>This PC</cp:lastModifiedBy>
  <cp:revision>265</cp:revision>
  <cp:lastPrinted>2023-06-12T07:30:00Z</cp:lastPrinted>
  <dcterms:created xsi:type="dcterms:W3CDTF">2022-06-15T08:43:00Z</dcterms:created>
  <dcterms:modified xsi:type="dcterms:W3CDTF">2023-06-15T03:07:00Z</dcterms:modified>
</cp:coreProperties>
</file>